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84A0" w14:textId="77777777" w:rsidR="00F21E49" w:rsidRDefault="00035B4A">
      <w:pPr>
        <w:spacing w:after="128"/>
        <w:ind w:right="297"/>
        <w:jc w:val="right"/>
      </w:pPr>
      <w:r>
        <w:fldChar w:fldCharType="begin"/>
      </w:r>
      <w:r>
        <w:instrText xml:space="preserve"> HYPERLINK "https://azednews.com/news/" \h </w:instrText>
      </w:r>
      <w:r>
        <w:fldChar w:fldCharType="separate"/>
      </w:r>
      <w:proofErr w:type="spellStart"/>
      <w:r>
        <w:rPr>
          <w:rFonts w:ascii="Calibri" w:eastAsia="Calibri" w:hAnsi="Calibri" w:cs="Calibri"/>
          <w:color w:val="555555"/>
        </w:rPr>
        <w:t>AZEdNews</w:t>
      </w:r>
      <w:proofErr w:type="spellEnd"/>
      <w:r>
        <w:rPr>
          <w:rFonts w:ascii="Calibri" w:eastAsia="Calibri" w:hAnsi="Calibri" w:cs="Calibri"/>
          <w:color w:val="555555"/>
        </w:rPr>
        <w:t xml:space="preserve"> Articles</w:t>
      </w:r>
      <w:r>
        <w:rPr>
          <w:rFonts w:ascii="Calibri" w:eastAsia="Calibri" w:hAnsi="Calibri" w:cs="Calibri"/>
          <w:color w:val="555555"/>
        </w:rPr>
        <w:fldChar w:fldCharType="end"/>
      </w:r>
    </w:p>
    <w:p w14:paraId="67928EB7" w14:textId="77777777" w:rsidR="00F21E49" w:rsidRDefault="00035B4A">
      <w:pPr>
        <w:spacing w:after="367"/>
        <w:ind w:left="0" w:firstLine="0"/>
      </w:pPr>
      <w:r>
        <w:t xml:space="preserve"> </w:t>
      </w:r>
    </w:p>
    <w:p w14:paraId="7C7A0334" w14:textId="77777777" w:rsidR="00F21E49" w:rsidRDefault="00035B4A">
      <w:pPr>
        <w:spacing w:after="0" w:line="216" w:lineRule="auto"/>
        <w:ind w:left="-5"/>
      </w:pPr>
      <w:r>
        <w:rPr>
          <w:b/>
          <w:sz w:val="54"/>
        </w:rPr>
        <w:t>MCC BESTOWS TWO 2022 OUTSTANDING ADJUNCT</w:t>
      </w:r>
    </w:p>
    <w:p w14:paraId="6FD9E457" w14:textId="77777777" w:rsidR="00F21E49" w:rsidRDefault="00035B4A">
      <w:pPr>
        <w:pStyle w:val="Heading1"/>
        <w:spacing w:after="97"/>
        <w:ind w:left="-5"/>
      </w:pPr>
      <w:r>
        <w:t>FACULTY AWARDS</w:t>
      </w:r>
    </w:p>
    <w:tbl>
      <w:tblPr>
        <w:tblStyle w:val="TableGrid"/>
        <w:tblW w:w="6780" w:type="dxa"/>
        <w:tblInd w:w="60" w:type="dxa"/>
        <w:tblCellMar>
          <w:top w:w="331" w:type="dxa"/>
          <w:left w:w="0" w:type="dxa"/>
          <w:bottom w:w="0" w:type="dxa"/>
          <w:right w:w="126" w:type="dxa"/>
        </w:tblCellMar>
        <w:tblLook w:val="04A0" w:firstRow="1" w:lastRow="0" w:firstColumn="1" w:lastColumn="0" w:noHBand="0" w:noVBand="1"/>
      </w:tblPr>
      <w:tblGrid>
        <w:gridCol w:w="5173"/>
        <w:gridCol w:w="633"/>
        <w:gridCol w:w="974"/>
      </w:tblGrid>
      <w:tr w:rsidR="00F21E49" w14:paraId="36E66821" w14:textId="77777777">
        <w:trPr>
          <w:trHeight w:val="1545"/>
        </w:trPr>
        <w:tc>
          <w:tcPr>
            <w:tcW w:w="5173" w:type="dxa"/>
            <w:tcBorders>
              <w:top w:val="double" w:sz="6" w:space="0" w:color="000000"/>
              <w:left w:val="nil"/>
              <w:bottom w:val="double" w:sz="6" w:space="0" w:color="000000"/>
              <w:right w:val="nil"/>
            </w:tcBorders>
            <w:vAlign w:val="center"/>
          </w:tcPr>
          <w:p w14:paraId="1519C097" w14:textId="77777777" w:rsidR="00F21E49" w:rsidRDefault="00035B4A">
            <w:pPr>
              <w:spacing w:after="157"/>
              <w:ind w:left="-60" w:firstLine="0"/>
            </w:pPr>
            <w:r>
              <w:rPr>
                <w:rFonts w:ascii="Calibri" w:eastAsia="Calibri" w:hAnsi="Calibri" w:cs="Calibri"/>
                <w:sz w:val="20"/>
              </w:rPr>
              <w:t xml:space="preserve">OCTOBER 25, 2022 </w:t>
            </w:r>
            <w:r>
              <w:rPr>
                <w:rFonts w:ascii="Calibri" w:eastAsia="Calibri" w:hAnsi="Calibri" w:cs="Calibri"/>
                <w:sz w:val="19"/>
              </w:rPr>
              <w:t>|</w:t>
            </w:r>
          </w:p>
          <w:p w14:paraId="17FE1263" w14:textId="77777777" w:rsidR="00F21E49" w:rsidRDefault="00035B4A">
            <w:pPr>
              <w:spacing w:after="58"/>
              <w:ind w:left="-60" w:firstLine="0"/>
            </w:pPr>
            <w:r>
              <w:rPr>
                <w:rFonts w:ascii="Calibri" w:eastAsia="Calibri" w:hAnsi="Calibri" w:cs="Calibri"/>
                <w:color w:val="222222"/>
                <w:sz w:val="20"/>
              </w:rPr>
              <w:t>DAWN ZIMMER   |   MESA COMMUNITY</w:t>
            </w:r>
          </w:p>
          <w:p w14:paraId="091415EB" w14:textId="77777777" w:rsidR="00F21E49" w:rsidRDefault="00035B4A">
            <w:pPr>
              <w:spacing w:after="0"/>
              <w:ind w:left="-60" w:firstLine="0"/>
            </w:pPr>
            <w:r>
              <w:rPr>
                <w:rFonts w:ascii="Calibri" w:eastAsia="Calibri" w:hAnsi="Calibri" w:cs="Calibri"/>
                <w:color w:val="222222"/>
                <w:sz w:val="20"/>
              </w:rPr>
              <w:t>COLLEGE</w:t>
            </w:r>
          </w:p>
        </w:tc>
        <w:tc>
          <w:tcPr>
            <w:tcW w:w="633" w:type="dxa"/>
            <w:tcBorders>
              <w:top w:val="double" w:sz="6" w:space="0" w:color="000000"/>
              <w:left w:val="nil"/>
              <w:bottom w:val="double" w:sz="6" w:space="0" w:color="000000"/>
              <w:right w:val="nil"/>
            </w:tcBorders>
          </w:tcPr>
          <w:p w14:paraId="62998374" w14:textId="77777777" w:rsidR="00F21E49" w:rsidRDefault="00035B4A">
            <w:pPr>
              <w:spacing w:after="0"/>
              <w:ind w:left="0" w:firstLine="0"/>
            </w:pPr>
            <w:hyperlink r:id="rId6">
              <w:r>
                <w:rPr>
                  <w:rFonts w:ascii="Calibri" w:eastAsia="Calibri" w:hAnsi="Calibri" w:cs="Calibri"/>
                  <w:color w:val="414141"/>
                  <w:sz w:val="23"/>
                </w:rPr>
                <w:t></w:t>
              </w:r>
            </w:hyperlink>
          </w:p>
        </w:tc>
        <w:tc>
          <w:tcPr>
            <w:tcW w:w="974" w:type="dxa"/>
            <w:tcBorders>
              <w:top w:val="double" w:sz="6" w:space="0" w:color="000000"/>
              <w:left w:val="nil"/>
              <w:bottom w:val="double" w:sz="6" w:space="0" w:color="000000"/>
              <w:right w:val="nil"/>
            </w:tcBorders>
            <w:vAlign w:val="center"/>
          </w:tcPr>
          <w:p w14:paraId="3654E3FD" w14:textId="77777777" w:rsidR="00F21E49" w:rsidRDefault="00035B4A">
            <w:pPr>
              <w:tabs>
                <w:tab w:val="right" w:pos="848"/>
              </w:tabs>
              <w:spacing w:after="474"/>
              <w:ind w:left="0" w:firstLine="0"/>
            </w:pPr>
            <w:hyperlink r:id="rId7">
              <w:r>
                <w:rPr>
                  <w:rFonts w:ascii="Calibri" w:eastAsia="Calibri" w:hAnsi="Calibri" w:cs="Calibri"/>
                  <w:color w:val="414141"/>
                  <w:sz w:val="23"/>
                </w:rPr>
                <w:t></w:t>
              </w:r>
            </w:hyperlink>
            <w:r>
              <w:rPr>
                <w:rFonts w:ascii="Calibri" w:eastAsia="Calibri" w:hAnsi="Calibri" w:cs="Calibri"/>
                <w:color w:val="414141"/>
                <w:sz w:val="23"/>
              </w:rPr>
              <w:tab/>
            </w:r>
            <w:r>
              <w:rPr>
                <w:rFonts w:ascii="Calibri" w:eastAsia="Calibri" w:hAnsi="Calibri" w:cs="Calibri"/>
                <w:color w:val="414141"/>
                <w:sz w:val="23"/>
              </w:rPr>
              <w:t></w:t>
            </w:r>
          </w:p>
          <w:p w14:paraId="71BB3B7F" w14:textId="77777777" w:rsidR="00F21E49" w:rsidRDefault="00035B4A">
            <w:pPr>
              <w:spacing w:after="0"/>
              <w:ind w:left="52" w:firstLine="0"/>
              <w:jc w:val="both"/>
            </w:pPr>
            <w:r>
              <w:rPr>
                <w:b/>
              </w:rPr>
              <w:t>A</w:t>
            </w:r>
            <w:r>
              <w:rPr>
                <w:b/>
                <w:sz w:val="30"/>
              </w:rPr>
              <w:t xml:space="preserve"> </w:t>
            </w:r>
            <w:proofErr w:type="spellStart"/>
            <w:r>
              <w:rPr>
                <w:b/>
                <w:sz w:val="30"/>
              </w:rPr>
              <w:t>A</w:t>
            </w:r>
            <w:proofErr w:type="spellEnd"/>
            <w:r>
              <w:rPr>
                <w:b/>
                <w:sz w:val="30"/>
              </w:rPr>
              <w:t xml:space="preserve"> </w:t>
            </w:r>
            <w:proofErr w:type="spellStart"/>
            <w:r>
              <w:rPr>
                <w:b/>
                <w:sz w:val="36"/>
              </w:rPr>
              <w:t>A</w:t>
            </w:r>
            <w:proofErr w:type="spellEnd"/>
          </w:p>
        </w:tc>
      </w:tr>
    </w:tbl>
    <w:p w14:paraId="40359088" w14:textId="77777777" w:rsidR="00F21E49" w:rsidRDefault="00035B4A">
      <w:pPr>
        <w:spacing w:after="337"/>
        <w:ind w:left="0" w:right="-19" w:firstLine="0"/>
      </w:pPr>
      <w:r>
        <w:rPr>
          <w:noProof/>
        </w:rPr>
        <w:drawing>
          <wp:inline distT="0" distB="0" distL="0" distR="0" wp14:anchorId="3261C1DC" wp14:editId="6B56F2F4">
            <wp:extent cx="4381500" cy="44481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
                    <a:stretch>
                      <a:fillRect/>
                    </a:stretch>
                  </pic:blipFill>
                  <pic:spPr>
                    <a:xfrm>
                      <a:off x="0" y="0"/>
                      <a:ext cx="4381500" cy="4448175"/>
                    </a:xfrm>
                    <a:prstGeom prst="rect">
                      <a:avLst/>
                    </a:prstGeom>
                  </pic:spPr>
                </pic:pic>
              </a:graphicData>
            </a:graphic>
          </wp:inline>
        </w:drawing>
      </w:r>
    </w:p>
    <w:p w14:paraId="61F68360" w14:textId="77777777" w:rsidR="00F21E49" w:rsidRDefault="00035B4A">
      <w:pPr>
        <w:spacing w:after="293" w:line="348" w:lineRule="auto"/>
        <w:ind w:left="-5" w:right="47"/>
      </w:pPr>
      <w:r>
        <w:rPr>
          <w:i/>
        </w:rPr>
        <w:lastRenderedPageBreak/>
        <w:t>MCC 2022 Outstanding Adjunct Faculty: Dawn Wilkinson (left) and Rod Golden (right).</w:t>
      </w:r>
    </w:p>
    <w:p w14:paraId="491AEF23" w14:textId="77777777" w:rsidR="00F21E49" w:rsidRDefault="00035B4A">
      <w:pPr>
        <w:ind w:left="-5" w:right="10"/>
      </w:pPr>
      <w:r>
        <w:t>Mesa Community College selects Cultural Science Department Professor</w:t>
      </w:r>
    </w:p>
    <w:p w14:paraId="2954F5D2" w14:textId="77777777" w:rsidR="00F21E49" w:rsidRDefault="00035B4A">
      <w:pPr>
        <w:spacing w:after="382"/>
        <w:ind w:left="-5" w:right="10"/>
      </w:pPr>
      <w:r>
        <w:t>Rod Golden and Education Studies Department instructor Dawn McGraw Wilkinson as Outstanding Adjunct Fac</w:t>
      </w:r>
      <w:r>
        <w:t>ulty Award recipients for 2022.</w:t>
      </w:r>
    </w:p>
    <w:p w14:paraId="3B67468A" w14:textId="77777777" w:rsidR="00F21E49" w:rsidRDefault="00035B4A">
      <w:pPr>
        <w:spacing w:after="320" w:line="320" w:lineRule="auto"/>
        <w:ind w:left="-5" w:right="10"/>
      </w:pPr>
      <w:r>
        <w:t xml:space="preserve">“I am honored to be recognized by my colleagues for the work I’m </w:t>
      </w:r>
      <w:hyperlink r:id="rId9">
        <w:r>
          <w:t xml:space="preserve">doing </w:t>
        </w:r>
      </w:hyperlink>
      <w:r>
        <w:t>at MCC,” said Golden, who has taught at the c</w:t>
      </w:r>
      <w:hyperlink r:id="rId10">
        <w:r>
          <w:t xml:space="preserve">ollege for nearly 17 </w:t>
        </w:r>
        <w:proofErr w:type="spellStart"/>
        <w:r>
          <w:t>years</w:t>
        </w:r>
      </w:hyperlink>
      <w:hyperlink r:id="rId11">
        <w:r>
          <w:rPr>
            <w:rFonts w:ascii="Calibri" w:eastAsia="Calibri" w:hAnsi="Calibri" w:cs="Calibri"/>
            <w:color w:val="555555"/>
          </w:rPr>
          <w:t>AZEdNews</w:t>
        </w:r>
        <w:proofErr w:type="spellEnd"/>
        <w:r>
          <w:rPr>
            <w:rFonts w:ascii="Calibri" w:eastAsia="Calibri" w:hAnsi="Calibri" w:cs="Calibri"/>
            <w:color w:val="555555"/>
          </w:rPr>
          <w:t xml:space="preserve"> Article</w:t>
        </w:r>
      </w:hyperlink>
      <w:hyperlink r:id="rId12">
        <w:r>
          <w:rPr>
            <w:rFonts w:ascii="Calibri" w:eastAsia="Calibri" w:hAnsi="Calibri" w:cs="Calibri"/>
            <w:color w:val="555555"/>
            <w:sz w:val="32"/>
            <w:vertAlign w:val="subscript"/>
          </w:rPr>
          <w:t>s</w:t>
        </w:r>
      </w:hyperlink>
      <w:hyperlink r:id="rId13">
        <w:r>
          <w:t xml:space="preserve">. </w:t>
        </w:r>
      </w:hyperlink>
      <w:r>
        <w:t>“As an educator, I have three</w:t>
      </w:r>
      <w:r>
        <w:t xml:space="preserve"> philosophies: Fir</w:t>
      </w:r>
      <w:hyperlink r:id="rId14">
        <w:r>
          <w:t xml:space="preserve">st, students must exercise </w:t>
        </w:r>
      </w:hyperlink>
      <w:r>
        <w:t>their intelligence. Second, if you as an educator are motivated to teach, your students will be motivated to learn. Third, if you love education, it will love you ba</w:t>
      </w:r>
      <w:r>
        <w:t>ck.”</w:t>
      </w:r>
    </w:p>
    <w:p w14:paraId="040A0064" w14:textId="77777777" w:rsidR="00F21E49" w:rsidRDefault="00035B4A">
      <w:pPr>
        <w:spacing w:after="298" w:line="342" w:lineRule="auto"/>
        <w:ind w:left="-5" w:right="10"/>
      </w:pPr>
      <w:r>
        <w:t xml:space="preserve">Golden, whose research is primarily in deviant behavior, gender studies, human sexuality and racial and ethnic relations; teaches sociology, race and ethnic relations, gender studies, sports in society and </w:t>
      </w:r>
      <w:proofErr w:type="spellStart"/>
      <w:r>
        <w:t>AfricanAmerican</w:t>
      </w:r>
      <w:proofErr w:type="spellEnd"/>
      <w:r>
        <w:t xml:space="preserve"> studies at MCC. For the past four </w:t>
      </w:r>
      <w:r>
        <w:t>years, he has led a series of regularly scheduled student focus groups dealing with topics such as anxiety, depression, stalking, cyberstalking and rape culture, to which Golden feels college students are particularly vulnerable because of their connectivi</w:t>
      </w:r>
      <w:r>
        <w:t>ty. “I want to give individuals who have been through these situations an open platform where they can share their experiences,” noted Golden, who teaches at both MCC Campuses.</w:t>
      </w:r>
    </w:p>
    <w:p w14:paraId="0EBDB128" w14:textId="77777777" w:rsidR="00F21E49" w:rsidRDefault="00035B4A">
      <w:pPr>
        <w:spacing w:after="300" w:line="340" w:lineRule="auto"/>
        <w:ind w:left="-5" w:right="10"/>
      </w:pPr>
      <w:r>
        <w:t>Career highlights include experience as the coordinator of G.E.D. programs with</w:t>
      </w:r>
      <w:r>
        <w:t xml:space="preserve"> emphasis on adults obtaining their high school diploma and as a community liaison administering mental health services for clients who were incarcerated in the prison system with their home community. His research has primarily been in deviant behavior, g</w:t>
      </w:r>
      <w:r>
        <w:t>ender studies, human sexuality and racial and ethnic relations.</w:t>
      </w:r>
    </w:p>
    <w:p w14:paraId="1E42012F" w14:textId="77777777" w:rsidR="00F21E49" w:rsidRDefault="00035B4A">
      <w:pPr>
        <w:spacing w:after="296" w:line="344" w:lineRule="auto"/>
        <w:ind w:left="-5" w:right="10"/>
      </w:pPr>
      <w:r>
        <w:t>Wilkinson teaches and coordinates the Early Childhood Education program. “I am humbled to be one of two receiving this recognition from the incredible pool of adjuncts at MCC,” said Wilkinson.</w:t>
      </w:r>
      <w:r>
        <w:t xml:space="preserve"> “Receiving an honor due to the work that I do with the students and my colleagues validates my passion and commitment to the program.”</w:t>
      </w:r>
    </w:p>
    <w:p w14:paraId="65341DA5" w14:textId="77777777" w:rsidR="00F21E49" w:rsidRDefault="00035B4A">
      <w:pPr>
        <w:spacing w:line="340" w:lineRule="auto"/>
        <w:ind w:left="-5" w:right="10"/>
      </w:pPr>
      <w:r>
        <w:lastRenderedPageBreak/>
        <w:t>An MCC adjunct faculty member for 11 years this fall, Wilkinson was selected, in part, for her work providing learning o</w:t>
      </w:r>
      <w:r>
        <w:t>pportunities to her Early Childhood colleagues enhancing their ability to embrace and effectively use technology during the COVID-19 pandemic. As a peer coach for all adjunct faculty in the program, Wilkinson led technology coaching sessions for program st</w:t>
      </w:r>
      <w:r>
        <w:t xml:space="preserve">udents to assist them with </w:t>
      </w:r>
      <w:proofErr w:type="spellStart"/>
      <w:r>
        <w:t>courserelated</w:t>
      </w:r>
      <w:proofErr w:type="spellEnd"/>
      <w:r>
        <w:t xml:space="preserve"> technology needs. In addition to her MCC responsibilities, Wilkinson works full-time at Central Arizona College directing the First Things First Professional REWARD$ grant program, a </w:t>
      </w:r>
      <w:proofErr w:type="spellStart"/>
      <w:r>
        <w:t>nancial</w:t>
      </w:r>
      <w:proofErr w:type="spellEnd"/>
      <w:r>
        <w:t xml:space="preserve"> incentive for early chil</w:t>
      </w:r>
      <w:r>
        <w:t>dhood educators.</w:t>
      </w:r>
    </w:p>
    <w:p w14:paraId="1B623E47" w14:textId="77777777" w:rsidR="00F21E49" w:rsidRDefault="00035B4A">
      <w:pPr>
        <w:spacing w:after="3" w:line="340" w:lineRule="auto"/>
        <w:ind w:left="-5" w:right="10"/>
      </w:pPr>
      <w:r>
        <w:t>Over the past 25 years, Wilkinson has advocated for early childhood education. Her roles include being a preschool teacher, director, g</w:t>
      </w:r>
      <w:hyperlink r:id="rId15">
        <w:r>
          <w:t xml:space="preserve">rant </w:t>
        </w:r>
      </w:hyperlink>
      <w:r>
        <w:t>reviewer, Early Childhood Professional Develo</w:t>
      </w:r>
      <w:hyperlink r:id="rId16">
        <w:r>
          <w:t>pment System specialist</w:t>
        </w:r>
      </w:hyperlink>
    </w:p>
    <w:p w14:paraId="22FBDC86" w14:textId="77777777" w:rsidR="00F21E49" w:rsidRDefault="00035B4A">
      <w:pPr>
        <w:tabs>
          <w:tab w:val="right" w:pos="6881"/>
        </w:tabs>
        <w:spacing w:after="0"/>
        <w:ind w:left="-15" w:firstLine="0"/>
      </w:pPr>
      <w:r>
        <w:t>and the executive director of the Arizona Asso</w:t>
      </w:r>
      <w:hyperlink r:id="rId17">
        <w:r>
          <w:t xml:space="preserve">ciation for the Education </w:t>
        </w:r>
        <w:proofErr w:type="spellStart"/>
        <w:r>
          <w:t>o</w:t>
        </w:r>
      </w:hyperlink>
      <w:hyperlink r:id="rId18">
        <w:r>
          <w:rPr>
            <w:rFonts w:ascii="Calibri" w:eastAsia="Calibri" w:hAnsi="Calibri" w:cs="Calibri"/>
            <w:color w:val="555555"/>
            <w:sz w:val="32"/>
            <w:vertAlign w:val="superscript"/>
          </w:rPr>
          <w:t>AZEdNews</w:t>
        </w:r>
        <w:proofErr w:type="spellEnd"/>
        <w:r>
          <w:rPr>
            <w:rFonts w:ascii="Calibri" w:eastAsia="Calibri" w:hAnsi="Calibri" w:cs="Calibri"/>
            <w:color w:val="555555"/>
            <w:sz w:val="32"/>
            <w:vertAlign w:val="superscript"/>
          </w:rPr>
          <w:t xml:space="preserve"> Articles</w:t>
        </w:r>
      </w:hyperlink>
      <w:r>
        <w:rPr>
          <w:rFonts w:ascii="Calibri" w:eastAsia="Calibri" w:hAnsi="Calibri" w:cs="Calibri"/>
          <w:color w:val="555555"/>
          <w:sz w:val="32"/>
          <w:vertAlign w:val="superscript"/>
        </w:rPr>
        <w:tab/>
      </w:r>
      <w:hyperlink r:id="rId19">
        <w:r>
          <w:t>f</w:t>
        </w:r>
      </w:hyperlink>
    </w:p>
    <w:p w14:paraId="3347B308" w14:textId="77777777" w:rsidR="00F21E49" w:rsidRDefault="00035B4A">
      <w:pPr>
        <w:spacing w:after="297" w:line="343" w:lineRule="auto"/>
        <w:ind w:left="-5" w:right="10"/>
      </w:pPr>
      <w:r>
        <w:t>Young Children. She supports the early childh</w:t>
      </w:r>
      <w:hyperlink r:id="rId20">
        <w:r>
          <w:t xml:space="preserve">ood higher education </w:t>
        </w:r>
      </w:hyperlink>
      <w:r>
        <w:t>community within the state by co-leading work to align content and develop shared ou</w:t>
      </w:r>
      <w:r>
        <w:t>tcomes for courses. Wilkinson also led the Maricopa County Community College District’s early childhood education programs through the national accreditation process for the National Association for the Education of Young Children.</w:t>
      </w:r>
    </w:p>
    <w:p w14:paraId="60AC1624" w14:textId="77777777" w:rsidR="00F21E49" w:rsidRDefault="00035B4A">
      <w:pPr>
        <w:spacing w:after="315" w:line="340" w:lineRule="auto"/>
        <w:ind w:left="-5" w:right="10"/>
      </w:pPr>
      <w:r>
        <w:t xml:space="preserve">“The recognition of our </w:t>
      </w:r>
      <w:r>
        <w:t>adjunct faculty is so important,” said Tim Kaufman, MCC Business Department faculty in fashion design and merchandising, and a 2021 adjunct faculty awards winner who organized the awards selection process this year. “An exceptional education happens when s</w:t>
      </w:r>
      <w:r>
        <w:t>tudents and their instructors feel connected and included in the classroom.”</w:t>
      </w:r>
    </w:p>
    <w:p w14:paraId="44DA53EC" w14:textId="77777777" w:rsidR="00F21E49" w:rsidRDefault="00035B4A">
      <w:pPr>
        <w:spacing w:after="0" w:line="340" w:lineRule="auto"/>
        <w:ind w:left="-5" w:right="10"/>
      </w:pPr>
      <w:r>
        <w:t>Kaufman, who is also an MCC alumnus, said the award recipients were selected using a scoring assessment of the information provided by the nominators. Volunteers involved in the s</w:t>
      </w:r>
      <w:r>
        <w:t xml:space="preserve">election process included Kaufman, Cultural Science Department adjunct faculty member </w:t>
      </w:r>
      <w:proofErr w:type="spellStart"/>
      <w:r>
        <w:t>Casiana</w:t>
      </w:r>
      <w:proofErr w:type="spellEnd"/>
    </w:p>
    <w:p w14:paraId="06D24D58" w14:textId="77777777" w:rsidR="00F21E49" w:rsidRDefault="00035B4A">
      <w:pPr>
        <w:spacing w:after="300" w:line="340" w:lineRule="auto"/>
        <w:ind w:left="-5" w:right="10"/>
      </w:pPr>
      <w:proofErr w:type="spellStart"/>
      <w:r>
        <w:t>Pascariu</w:t>
      </w:r>
      <w:proofErr w:type="spellEnd"/>
      <w:r>
        <w:t xml:space="preserve">, residential faculty member in the Social Sciences Department </w:t>
      </w:r>
      <w:proofErr w:type="spellStart"/>
      <w:r>
        <w:t>Sylwia</w:t>
      </w:r>
      <w:proofErr w:type="spellEnd"/>
      <w:r>
        <w:t xml:space="preserve"> </w:t>
      </w:r>
      <w:proofErr w:type="spellStart"/>
      <w:r>
        <w:t>Cavalcant</w:t>
      </w:r>
      <w:proofErr w:type="spellEnd"/>
      <w:r>
        <w:t xml:space="preserve"> and Cultural Science Department adjunct faculty member Nicole Bruno.</w:t>
      </w:r>
    </w:p>
    <w:p w14:paraId="4CEDDCD2" w14:textId="77777777" w:rsidR="00F21E49" w:rsidRDefault="00035B4A">
      <w:pPr>
        <w:ind w:left="-5" w:right="10"/>
      </w:pPr>
      <w:r>
        <w:t>Honor</w:t>
      </w:r>
      <w:r>
        <w:t>able mentions include Patricia Avila, Reading Department; Jim</w:t>
      </w:r>
    </w:p>
    <w:p w14:paraId="5C3D3270" w14:textId="77777777" w:rsidR="00F21E49" w:rsidRDefault="00035B4A">
      <w:pPr>
        <w:ind w:left="-5" w:right="10"/>
      </w:pPr>
      <w:r>
        <w:lastRenderedPageBreak/>
        <w:t xml:space="preserve">Bley, Stacey </w:t>
      </w:r>
      <w:proofErr w:type="spellStart"/>
      <w:r>
        <w:t>Nordhues</w:t>
      </w:r>
      <w:proofErr w:type="spellEnd"/>
      <w:r>
        <w:t xml:space="preserve"> and Jennifer Robinson, Communication, Theatre &amp;</w:t>
      </w:r>
    </w:p>
    <w:p w14:paraId="32C4DDD6" w14:textId="77777777" w:rsidR="00F21E49" w:rsidRDefault="00035B4A">
      <w:pPr>
        <w:ind w:left="-5" w:right="10"/>
      </w:pPr>
      <w:r>
        <w:t>Film Arts; Bryce Bickham and Cameron Terrill, Music; Mike Brown, Life</w:t>
      </w:r>
    </w:p>
    <w:p w14:paraId="457F2AD7" w14:textId="77777777" w:rsidR="00F21E49" w:rsidRDefault="00035B4A">
      <w:pPr>
        <w:ind w:left="-5" w:right="10"/>
      </w:pPr>
      <w:r>
        <w:t>Science; Andrea Carl and Natasha Murdock, English; Chris Glover,</w:t>
      </w:r>
    </w:p>
    <w:p w14:paraId="3A9B5A9D" w14:textId="77777777" w:rsidR="00F21E49" w:rsidRDefault="00035B4A">
      <w:pPr>
        <w:ind w:left="-5" w:right="10"/>
      </w:pPr>
      <w:r>
        <w:t>Business; Sheba Jones and Jamie Tate, Allied Health; David Levy,</w:t>
      </w:r>
    </w:p>
    <w:p w14:paraId="74F01113" w14:textId="77777777" w:rsidR="00F21E49" w:rsidRDefault="00035B4A">
      <w:pPr>
        <w:ind w:left="-5" w:right="10"/>
      </w:pPr>
      <w:r>
        <w:t>Computer Information Services; Jennifer Moyer, Robert Ra</w:t>
      </w:r>
      <w:r>
        <w:t>tliff and Henry</w:t>
      </w:r>
    </w:p>
    <w:p w14:paraId="38CBF027" w14:textId="77777777" w:rsidR="00F21E49" w:rsidRDefault="00035B4A">
      <w:pPr>
        <w:ind w:left="-5" w:right="10"/>
      </w:pPr>
      <w:r>
        <w:t>Staggs, Applied Sciences &amp; Technology; Darlene Pierce, Nursing; Amber</w:t>
      </w:r>
    </w:p>
    <w:p w14:paraId="02C8D187" w14:textId="77777777" w:rsidR="00F21E49" w:rsidRDefault="00035B4A">
      <w:pPr>
        <w:spacing w:after="300" w:line="340" w:lineRule="auto"/>
        <w:ind w:left="-5" w:right="10"/>
      </w:pPr>
      <w:r>
        <w:t>Robins, Exercise Science</w:t>
      </w:r>
      <w:proofErr w:type="gramStart"/>
      <w:r>
        <w:t>; ,</w:t>
      </w:r>
      <w:proofErr w:type="gramEnd"/>
      <w:r>
        <w:t xml:space="preserve"> Brandon </w:t>
      </w:r>
      <w:proofErr w:type="spellStart"/>
      <w:r>
        <w:t>Rodarte</w:t>
      </w:r>
      <w:proofErr w:type="spellEnd"/>
      <w:r>
        <w:t xml:space="preserve">, Administration of Justice Studies; Jeremy Schmidt and Harmony Turley, Art; </w:t>
      </w:r>
      <w:proofErr w:type="spellStart"/>
      <w:r>
        <w:t>Anisia</w:t>
      </w:r>
      <w:proofErr w:type="spellEnd"/>
      <w:r>
        <w:t xml:space="preserve"> Whiting, Mathematics &amp; Computer Science; and Matthew </w:t>
      </w:r>
      <w:proofErr w:type="spellStart"/>
      <w:r>
        <w:t>Wintz</w:t>
      </w:r>
      <w:proofErr w:type="spellEnd"/>
      <w:r>
        <w:t>, Cultural Science.</w:t>
      </w:r>
    </w:p>
    <w:p w14:paraId="6D1AD4D9" w14:textId="77777777" w:rsidR="00F21E49" w:rsidRDefault="00035B4A">
      <w:pPr>
        <w:spacing w:after="382"/>
        <w:ind w:left="-5" w:right="10"/>
      </w:pPr>
      <w:r>
        <w:t>A recording of the presentation is available online</w:t>
      </w:r>
      <w:r>
        <w:t xml:space="preserve"> at </w:t>
      </w:r>
      <w:hyperlink r:id="rId21">
        <w:r>
          <w:t>YouTube/</w:t>
        </w:r>
        <w:proofErr w:type="spellStart"/>
        <w:r>
          <w:t>mesacc</w:t>
        </w:r>
        <w:proofErr w:type="spellEnd"/>
      </w:hyperlink>
      <w:r>
        <w:t xml:space="preserve">. </w:t>
      </w:r>
    </w:p>
    <w:p w14:paraId="39647A80" w14:textId="77777777" w:rsidR="00F21E49" w:rsidRDefault="00035B4A">
      <w:pPr>
        <w:spacing w:after="382"/>
        <w:ind w:left="-5" w:right="10"/>
      </w:pPr>
      <w:r>
        <w:t># # #</w:t>
      </w:r>
    </w:p>
    <w:p w14:paraId="5EBC6008" w14:textId="77777777" w:rsidR="00F21E49" w:rsidRDefault="00035B4A">
      <w:pPr>
        <w:ind w:left="-5" w:right="10"/>
      </w:pPr>
      <w:r>
        <w:t>Media contact: Dawn Zimmer, 480-461-7892, dawn.zimmer@mesacc.edu</w:t>
      </w:r>
    </w:p>
    <w:p w14:paraId="7BBD0372" w14:textId="77777777" w:rsidR="00F21E49" w:rsidRDefault="00F21E49">
      <w:pPr>
        <w:sectPr w:rsidR="00F21E49">
          <w:headerReference w:type="even" r:id="rId22"/>
          <w:headerReference w:type="default" r:id="rId23"/>
          <w:footerReference w:type="even" r:id="rId24"/>
          <w:footerReference w:type="default" r:id="rId25"/>
          <w:headerReference w:type="first" r:id="rId26"/>
          <w:footerReference w:type="first" r:id="rId27"/>
          <w:pgSz w:w="12240" w:h="15840"/>
          <w:pgMar w:top="617" w:right="4224" w:bottom="635" w:left="1135" w:header="580" w:footer="560" w:gutter="0"/>
          <w:cols w:space="720"/>
        </w:sectPr>
      </w:pPr>
    </w:p>
    <w:p w14:paraId="1D3A25E0" w14:textId="77777777" w:rsidR="00F21E49" w:rsidRDefault="00035B4A">
      <w:pPr>
        <w:spacing w:after="4" w:line="340" w:lineRule="auto"/>
        <w:ind w:left="-5" w:right="10"/>
      </w:pPr>
      <w:r>
        <w:lastRenderedPageBreak/>
        <w:t>Mesa Community College is nationally recognized for university transfer, career and technical programs, civic engagement, service-learnin</w:t>
      </w:r>
      <w:hyperlink r:id="rId28">
        <w:r>
          <w:t xml:space="preserve">g and </w:t>
        </w:r>
      </w:hyperlink>
      <w:r>
        <w:t>innovative approaches to education. On avera</w:t>
      </w:r>
      <w:hyperlink r:id="rId29">
        <w:r>
          <w:t>ge MCC students provide</w:t>
        </w:r>
      </w:hyperlink>
    </w:p>
    <w:p w14:paraId="5ACBC6C9" w14:textId="77777777" w:rsidR="00F21E49" w:rsidRDefault="00035B4A">
      <w:pPr>
        <w:spacing w:after="297" w:line="343" w:lineRule="auto"/>
        <w:ind w:left="-5" w:right="10"/>
      </w:pPr>
      <w:r>
        <w:t>23,000 hours of community service annually. F</w:t>
      </w:r>
      <w:hyperlink r:id="rId30">
        <w:r>
          <w:t xml:space="preserve">or more than 50 years, </w:t>
        </w:r>
        <w:proofErr w:type="spellStart"/>
        <w:r>
          <w:t>th</w:t>
        </w:r>
      </w:hyperlink>
      <w:hyperlink r:id="rId31">
        <w:r>
          <w:rPr>
            <w:rFonts w:ascii="Calibri" w:eastAsia="Calibri" w:hAnsi="Calibri" w:cs="Calibri"/>
            <w:color w:val="555555"/>
            <w:sz w:val="32"/>
            <w:vertAlign w:val="superscript"/>
          </w:rPr>
          <w:t>AZEdNews</w:t>
        </w:r>
        <w:proofErr w:type="spellEnd"/>
        <w:r>
          <w:rPr>
            <w:rFonts w:ascii="Calibri" w:eastAsia="Calibri" w:hAnsi="Calibri" w:cs="Calibri"/>
            <w:color w:val="555555"/>
            <w:sz w:val="32"/>
            <w:vertAlign w:val="superscript"/>
          </w:rPr>
          <w:t xml:space="preserve"> Articles</w:t>
        </w:r>
      </w:hyperlink>
      <w:r>
        <w:rPr>
          <w:rFonts w:ascii="Calibri" w:eastAsia="Calibri" w:hAnsi="Calibri" w:cs="Calibri"/>
          <w:color w:val="555555"/>
          <w:sz w:val="32"/>
          <w:vertAlign w:val="superscript"/>
        </w:rPr>
        <w:t xml:space="preserve"> </w:t>
      </w:r>
      <w:hyperlink r:id="rId32">
        <w:r>
          <w:t xml:space="preserve">e </w:t>
        </w:r>
      </w:hyperlink>
      <w:r>
        <w:t xml:space="preserve">college has served as a resource for education, </w:t>
      </w:r>
      <w:hyperlink r:id="rId33">
        <w:r>
          <w:t xml:space="preserve">workforce development </w:t>
        </w:r>
      </w:hyperlink>
      <w:r>
        <w:t xml:space="preserve">and lifelong learning. Host to more than 25,400 students annually, MCC offers degree and </w:t>
      </w:r>
      <w:proofErr w:type="spellStart"/>
      <w:r>
        <w:t>certi</w:t>
      </w:r>
      <w:proofErr w:type="spellEnd"/>
      <w:r>
        <w:t xml:space="preserve"> cate programs at its two campus</w:t>
      </w:r>
      <w:r>
        <w:t>es and additional locations through a combination of modalities. MCC is transforming how it champions student success through Guided Pathways with Integrated Support Services and a commitment to diversity, equity and inclusion. MCC is a Hispanic Serving In</w:t>
      </w:r>
      <w:r>
        <w:t xml:space="preserve">stitution with nearly 50% of its students being the </w:t>
      </w:r>
      <w:proofErr w:type="spellStart"/>
      <w:r>
        <w:t>rst</w:t>
      </w:r>
      <w:proofErr w:type="spellEnd"/>
      <w:r>
        <w:t xml:space="preserve"> in their families to attend college. MCC has the largest indigenous student population of all the Maricopa Community Colleges; its American Indian Institute serves students from the 22 federally recog</w:t>
      </w:r>
      <w:r>
        <w:t xml:space="preserve">nized Arizona tribes as well as out-of-state tribes. The diverse student body includes hundreds of international students from around the world. Award-winning faculty are dedicated to student success, providing the education and training that empowers MCC </w:t>
      </w:r>
      <w:r>
        <w:t xml:space="preserve">students to attain their goals. Located in the East Valley of Phoenix, Arizona, on the traditional territories of the O’odham, </w:t>
      </w:r>
      <w:proofErr w:type="spellStart"/>
      <w:r>
        <w:t>Piipaash</w:t>
      </w:r>
      <w:proofErr w:type="spellEnd"/>
      <w:r>
        <w:t xml:space="preserve"> and Yavapai Peoples, MCC is one of 10 colleges in the Maricopa County Community College District. Visit </w:t>
      </w:r>
      <w:hyperlink r:id="rId34">
        <w:r>
          <w:t>mesacc.edu</w:t>
        </w:r>
      </w:hyperlink>
      <w:r>
        <w:t xml:space="preserve"> to learn more.</w:t>
      </w:r>
    </w:p>
    <w:p w14:paraId="5695E0A3" w14:textId="77777777" w:rsidR="00F21E49" w:rsidRDefault="00035B4A">
      <w:pPr>
        <w:spacing w:after="293" w:line="348" w:lineRule="auto"/>
        <w:ind w:left="-5" w:right="47"/>
      </w:pPr>
      <w:r>
        <w:rPr>
          <w:i/>
        </w:rPr>
        <w:t xml:space="preserve">Mesa Community College is accredited by the Higher Learning Commission (HLC) — </w:t>
      </w:r>
      <w:hyperlink r:id="rId35">
        <w:r>
          <w:rPr>
            <w:i/>
          </w:rPr>
          <w:t>hlcommission.org</w:t>
        </w:r>
      </w:hyperlink>
      <w:r>
        <w:rPr>
          <w:i/>
        </w:rPr>
        <w:t>.</w:t>
      </w:r>
    </w:p>
    <w:p w14:paraId="4ED7C254" w14:textId="77777777" w:rsidR="00F21E49" w:rsidRDefault="00035B4A">
      <w:pPr>
        <w:spacing w:after="968" w:line="348" w:lineRule="auto"/>
        <w:ind w:left="-5" w:right="47"/>
      </w:pPr>
      <w:r>
        <w:rPr>
          <w:i/>
        </w:rPr>
        <w:t>The Maricopa County Community College District (MCCCD) is an E</w:t>
      </w:r>
      <w:r>
        <w:rPr>
          <w:i/>
        </w:rPr>
        <w:t xml:space="preserve">EO/AA institution and an equal opportunity employer of protected veterans and individuals with disabilities. All </w:t>
      </w:r>
      <w:proofErr w:type="spellStart"/>
      <w:r>
        <w:rPr>
          <w:i/>
        </w:rPr>
        <w:t>quali</w:t>
      </w:r>
      <w:proofErr w:type="spellEnd"/>
      <w:r>
        <w:rPr>
          <w:i/>
        </w:rPr>
        <w:t xml:space="preserve"> ed applicants will receive consideration for employment without regard to race, color, religion, sex, sexual orientation, gender identity</w:t>
      </w:r>
      <w:r>
        <w:rPr>
          <w:i/>
        </w:rPr>
        <w:t xml:space="preserve">, age, or national origin. A lack of English language skills will not be a barrier to admission and participation in the career and technical education programs of the </w:t>
      </w:r>
      <w:proofErr w:type="gramStart"/>
      <w:r>
        <w:rPr>
          <w:i/>
        </w:rPr>
        <w:t>District</w:t>
      </w:r>
      <w:proofErr w:type="gramEnd"/>
      <w:r>
        <w:rPr>
          <w:i/>
        </w:rPr>
        <w:t>. MCCCD does not discriminate on the basis of race, color, national origin, sex,</w:t>
      </w:r>
      <w:r>
        <w:rPr>
          <w:i/>
        </w:rPr>
        <w:t xml:space="preserve"> disability or age in its programs or activities. For Title IX/504 concerns, call the following number to reach the appointed coordinator: (480) 731-8499. For additional information, as well as a listing of </w:t>
      </w:r>
      <w:r>
        <w:rPr>
          <w:i/>
        </w:rPr>
        <w:lastRenderedPageBreak/>
        <w:t>all coordinators within the Maricopa College syst</w:t>
      </w:r>
      <w:r>
        <w:rPr>
          <w:i/>
        </w:rPr>
        <w:t xml:space="preserve">em, visit </w:t>
      </w:r>
      <w:hyperlink r:id="rId36">
        <w:r>
          <w:rPr>
            <w:i/>
          </w:rPr>
          <w:t>maricopa.edu/non-discrimination</w:t>
        </w:r>
      </w:hyperlink>
      <w:r>
        <w:rPr>
          <w:i/>
        </w:rPr>
        <w:t>.</w:t>
      </w:r>
    </w:p>
    <w:p w14:paraId="4646E6AF" w14:textId="77777777" w:rsidR="00F21E49" w:rsidRDefault="00035B4A">
      <w:pPr>
        <w:spacing w:after="0"/>
        <w:ind w:left="1696" w:right="-7" w:firstLine="0"/>
        <w:jc w:val="center"/>
      </w:pPr>
      <w:r>
        <w:rPr>
          <w:sz w:val="39"/>
        </w:rPr>
        <w:t xml:space="preserve">SHARE THIS STORY </w:t>
      </w:r>
      <w:r>
        <w:rPr>
          <w:rFonts w:ascii="Calibri" w:eastAsia="Calibri" w:hAnsi="Calibri" w:cs="Calibri"/>
          <w:noProof/>
          <w:sz w:val="22"/>
        </w:rPr>
        <mc:AlternateContent>
          <mc:Choice Requires="wpg">
            <w:drawing>
              <wp:inline distT="0" distB="0" distL="0" distR="0" wp14:anchorId="01B37946" wp14:editId="5D402501">
                <wp:extent cx="942975" cy="9525"/>
                <wp:effectExtent l="0" t="0" r="0" b="0"/>
                <wp:docPr id="3727" name="Group 3727"/>
                <wp:cNvGraphicFramePr/>
                <a:graphic xmlns:a="http://schemas.openxmlformats.org/drawingml/2006/main">
                  <a:graphicData uri="http://schemas.microsoft.com/office/word/2010/wordprocessingGroup">
                    <wpg:wgp>
                      <wpg:cNvGrpSpPr/>
                      <wpg:grpSpPr>
                        <a:xfrm>
                          <a:off x="0" y="0"/>
                          <a:ext cx="942975" cy="9525"/>
                          <a:chOff x="0" y="0"/>
                          <a:chExt cx="942975" cy="9525"/>
                        </a:xfrm>
                      </wpg:grpSpPr>
                      <wps:wsp>
                        <wps:cNvPr id="4383" name="Shape 4383"/>
                        <wps:cNvSpPr/>
                        <wps:spPr>
                          <a:xfrm>
                            <a:off x="0" y="0"/>
                            <a:ext cx="942975" cy="9525"/>
                          </a:xfrm>
                          <a:custGeom>
                            <a:avLst/>
                            <a:gdLst/>
                            <a:ahLst/>
                            <a:cxnLst/>
                            <a:rect l="0" t="0" r="0" b="0"/>
                            <a:pathLst>
                              <a:path w="942975" h="9525">
                                <a:moveTo>
                                  <a:pt x="0" y="0"/>
                                </a:moveTo>
                                <a:lnTo>
                                  <a:pt x="942975" y="0"/>
                                </a:lnTo>
                                <a:lnTo>
                                  <a:pt x="942975" y="9525"/>
                                </a:lnTo>
                                <a:lnTo>
                                  <a:pt x="0" y="9525"/>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g:wgp>
                  </a:graphicData>
                </a:graphic>
              </wp:inline>
            </w:drawing>
          </mc:Choice>
          <mc:Fallback xmlns:a="http://schemas.openxmlformats.org/drawingml/2006/main">
            <w:pict>
              <v:group id="Group 3727" style="width:74.25pt;height:0.75pt;mso-position-horizontal-relative:char;mso-position-vertical-relative:line" coordsize="9429,95">
                <v:shape id="Shape 4384" style="position:absolute;width:9429;height:95;left:0;top:0;" coordsize="942975,9525" path="m0,0l942975,0l942975,9525l0,9525l0,0">
                  <v:stroke weight="0pt" endcap="flat" joinstyle="miter" miterlimit="10" on="false" color="#000000" opacity="0"/>
                  <v:fill on="true" color="#eeeeee"/>
                </v:shape>
              </v:group>
            </w:pict>
          </mc:Fallback>
        </mc:AlternateContent>
      </w:r>
    </w:p>
    <w:p w14:paraId="290C9D12" w14:textId="77777777" w:rsidR="00F21E49" w:rsidRDefault="00035B4A">
      <w:pPr>
        <w:spacing w:after="210"/>
        <w:ind w:left="0" w:right="76" w:firstLine="0"/>
        <w:jc w:val="center"/>
      </w:pPr>
      <w:hyperlink r:id="rId37">
        <w:r>
          <w:rPr>
            <w:rFonts w:ascii="Calibri" w:eastAsia="Calibri" w:hAnsi="Calibri" w:cs="Calibri"/>
            <w:sz w:val="48"/>
          </w:rPr>
          <w:t></w:t>
        </w:r>
      </w:hyperlink>
      <w:r>
        <w:rPr>
          <w:rFonts w:ascii="Calibri" w:eastAsia="Calibri" w:hAnsi="Calibri" w:cs="Calibri"/>
          <w:sz w:val="48"/>
        </w:rPr>
        <w:t xml:space="preserve"> </w:t>
      </w:r>
      <w:hyperlink r:id="rId38">
        <w:r>
          <w:rPr>
            <w:rFonts w:ascii="Calibri" w:eastAsia="Calibri" w:hAnsi="Calibri" w:cs="Calibri"/>
            <w:sz w:val="48"/>
          </w:rPr>
          <w:t></w:t>
        </w:r>
      </w:hyperlink>
      <w:r>
        <w:rPr>
          <w:rFonts w:ascii="Calibri" w:eastAsia="Calibri" w:hAnsi="Calibri" w:cs="Calibri"/>
          <w:sz w:val="48"/>
        </w:rPr>
        <w:t xml:space="preserve"> </w:t>
      </w:r>
      <w:r>
        <w:rPr>
          <w:rFonts w:ascii="Calibri" w:eastAsia="Calibri" w:hAnsi="Calibri" w:cs="Calibri"/>
          <w:sz w:val="48"/>
        </w:rPr>
        <w:t></w:t>
      </w:r>
    </w:p>
    <w:p w14:paraId="63F278AE" w14:textId="77777777" w:rsidR="00F21E49" w:rsidRDefault="00035B4A">
      <w:pPr>
        <w:spacing w:after="83"/>
        <w:ind w:right="297"/>
        <w:jc w:val="right"/>
      </w:pPr>
      <w:hyperlink r:id="rId39">
        <w:proofErr w:type="spellStart"/>
        <w:r>
          <w:rPr>
            <w:rFonts w:ascii="Calibri" w:eastAsia="Calibri" w:hAnsi="Calibri" w:cs="Calibri"/>
            <w:color w:val="555555"/>
          </w:rPr>
          <w:t>AZEdNews</w:t>
        </w:r>
        <w:proofErr w:type="spellEnd"/>
        <w:r>
          <w:rPr>
            <w:rFonts w:ascii="Calibri" w:eastAsia="Calibri" w:hAnsi="Calibri" w:cs="Calibri"/>
            <w:color w:val="555555"/>
          </w:rPr>
          <w:t xml:space="preserve"> Articles</w:t>
        </w:r>
      </w:hyperlink>
    </w:p>
    <w:p w14:paraId="680C8D71" w14:textId="77777777" w:rsidR="00F21E49" w:rsidRDefault="00035B4A">
      <w:pPr>
        <w:pStyle w:val="Heading2"/>
      </w:pPr>
      <w:r>
        <w:t>Related Posts</w:t>
      </w:r>
    </w:p>
    <w:p w14:paraId="449B06E9" w14:textId="77777777" w:rsidR="00F21E49" w:rsidRDefault="00035B4A">
      <w:pPr>
        <w:spacing w:after="127"/>
        <w:ind w:left="0" w:firstLine="0"/>
      </w:pPr>
      <w:r>
        <w:rPr>
          <w:rFonts w:ascii="Calibri" w:eastAsia="Calibri" w:hAnsi="Calibri" w:cs="Calibri"/>
          <w:noProof/>
          <w:sz w:val="22"/>
        </w:rPr>
        <mc:AlternateContent>
          <mc:Choice Requires="wpg">
            <w:drawing>
              <wp:inline distT="0" distB="0" distL="0" distR="0" wp14:anchorId="00D88883" wp14:editId="0DF9B859">
                <wp:extent cx="4371975" cy="1428751"/>
                <wp:effectExtent l="0" t="0" r="0" b="0"/>
                <wp:docPr id="3462" name="Group 3462"/>
                <wp:cNvGraphicFramePr/>
                <a:graphic xmlns:a="http://schemas.openxmlformats.org/drawingml/2006/main">
                  <a:graphicData uri="http://schemas.microsoft.com/office/word/2010/wordprocessingGroup">
                    <wpg:wgp>
                      <wpg:cNvGrpSpPr/>
                      <wpg:grpSpPr>
                        <a:xfrm>
                          <a:off x="0" y="0"/>
                          <a:ext cx="4371975" cy="1428751"/>
                          <a:chOff x="0" y="0"/>
                          <a:chExt cx="4371975" cy="1428751"/>
                        </a:xfrm>
                      </wpg:grpSpPr>
                      <pic:pic xmlns:pic="http://schemas.openxmlformats.org/drawingml/2006/picture">
                        <pic:nvPicPr>
                          <pic:cNvPr id="380" name="Picture 380"/>
                          <pic:cNvPicPr/>
                        </pic:nvPicPr>
                        <pic:blipFill>
                          <a:blip r:embed="rId40"/>
                          <a:stretch>
                            <a:fillRect/>
                          </a:stretch>
                        </pic:blipFill>
                        <pic:spPr>
                          <a:xfrm>
                            <a:off x="0" y="0"/>
                            <a:ext cx="1333500" cy="1428750"/>
                          </a:xfrm>
                          <a:prstGeom prst="rect">
                            <a:avLst/>
                          </a:prstGeom>
                        </pic:spPr>
                      </pic:pic>
                      <pic:pic xmlns:pic="http://schemas.openxmlformats.org/drawingml/2006/picture">
                        <pic:nvPicPr>
                          <pic:cNvPr id="382" name="Picture 382"/>
                          <pic:cNvPicPr/>
                        </pic:nvPicPr>
                        <pic:blipFill>
                          <a:blip r:embed="rId41"/>
                          <a:stretch>
                            <a:fillRect/>
                          </a:stretch>
                        </pic:blipFill>
                        <pic:spPr>
                          <a:xfrm>
                            <a:off x="1524000" y="0"/>
                            <a:ext cx="1333500" cy="1428750"/>
                          </a:xfrm>
                          <a:prstGeom prst="rect">
                            <a:avLst/>
                          </a:prstGeom>
                        </pic:spPr>
                      </pic:pic>
                      <pic:pic xmlns:pic="http://schemas.openxmlformats.org/drawingml/2006/picture">
                        <pic:nvPicPr>
                          <pic:cNvPr id="384" name="Picture 384"/>
                          <pic:cNvPicPr/>
                        </pic:nvPicPr>
                        <pic:blipFill>
                          <a:blip r:embed="rId42"/>
                          <a:stretch>
                            <a:fillRect/>
                          </a:stretch>
                        </pic:blipFill>
                        <pic:spPr>
                          <a:xfrm>
                            <a:off x="3048000" y="1"/>
                            <a:ext cx="1323975" cy="1428750"/>
                          </a:xfrm>
                          <a:prstGeom prst="rect">
                            <a:avLst/>
                          </a:prstGeom>
                        </pic:spPr>
                      </pic:pic>
                    </wpg:wgp>
                  </a:graphicData>
                </a:graphic>
              </wp:inline>
            </w:drawing>
          </mc:Choice>
          <mc:Fallback xmlns:a="http://schemas.openxmlformats.org/drawingml/2006/main">
            <w:pict>
              <v:group id="Group 3462" style="width:344.25pt;height:112.5pt;mso-position-horizontal-relative:char;mso-position-vertical-relative:line" coordsize="43719,14287">
                <v:shape id="Picture 380" style="position:absolute;width:13335;height:14287;left:0;top:0;" filled="f">
                  <v:imagedata r:id="rId43"/>
                </v:shape>
                <v:shape id="Picture 382" style="position:absolute;width:13335;height:14287;left:15240;top:0;" filled="f">
                  <v:imagedata r:id="rId44"/>
                </v:shape>
                <v:shape id="Picture 384" style="position:absolute;width:13239;height:14287;left:30480;top:0;" filled="f">
                  <v:imagedata r:id="rId45"/>
                </v:shape>
              </v:group>
            </w:pict>
          </mc:Fallback>
        </mc:AlternateContent>
      </w:r>
    </w:p>
    <w:tbl>
      <w:tblPr>
        <w:tblStyle w:val="TableGrid"/>
        <w:tblW w:w="6563" w:type="dxa"/>
        <w:tblInd w:w="150" w:type="dxa"/>
        <w:tblCellMar>
          <w:top w:w="0" w:type="dxa"/>
          <w:left w:w="0" w:type="dxa"/>
          <w:bottom w:w="0" w:type="dxa"/>
          <w:right w:w="0" w:type="dxa"/>
        </w:tblCellMar>
        <w:tblLook w:val="04A0" w:firstRow="1" w:lastRow="0" w:firstColumn="1" w:lastColumn="0" w:noHBand="0" w:noVBand="1"/>
      </w:tblPr>
      <w:tblGrid>
        <w:gridCol w:w="2236"/>
        <w:gridCol w:w="2414"/>
        <w:gridCol w:w="1913"/>
      </w:tblGrid>
      <w:tr w:rsidR="00F21E49" w14:paraId="4B3BF390" w14:textId="77777777">
        <w:trPr>
          <w:trHeight w:val="1283"/>
        </w:trPr>
        <w:tc>
          <w:tcPr>
            <w:tcW w:w="2236" w:type="dxa"/>
            <w:tcBorders>
              <w:top w:val="nil"/>
              <w:left w:val="nil"/>
              <w:bottom w:val="nil"/>
              <w:right w:val="nil"/>
            </w:tcBorders>
          </w:tcPr>
          <w:p w14:paraId="0A64F0D7" w14:textId="77777777" w:rsidR="00F21E49" w:rsidRDefault="00035B4A">
            <w:pPr>
              <w:spacing w:after="0"/>
              <w:ind w:left="0" w:right="286" w:firstLine="0"/>
            </w:pPr>
            <w:hyperlink r:id="rId46">
              <w:r>
                <w:rPr>
                  <w:b/>
                  <w:color w:val="222222"/>
                </w:rPr>
                <w:t>Toy Makers by State</w:t>
              </w:r>
            </w:hyperlink>
          </w:p>
        </w:tc>
        <w:tc>
          <w:tcPr>
            <w:tcW w:w="2414" w:type="dxa"/>
            <w:tcBorders>
              <w:top w:val="nil"/>
              <w:left w:val="nil"/>
              <w:bottom w:val="nil"/>
              <w:right w:val="nil"/>
            </w:tcBorders>
          </w:tcPr>
          <w:p w14:paraId="5D781390" w14:textId="77777777" w:rsidR="00F21E49" w:rsidRDefault="00035B4A">
            <w:pPr>
              <w:spacing w:after="0"/>
              <w:ind w:left="161" w:right="401" w:firstLine="0"/>
            </w:pPr>
            <w:hyperlink r:id="rId47">
              <w:r>
                <w:rPr>
                  <w:b/>
                  <w:color w:val="222222"/>
                </w:rPr>
                <w:t>24 Dysart Schools to participate in Festival of the Arts to showcase visual and</w:t>
              </w:r>
            </w:hyperlink>
          </w:p>
        </w:tc>
        <w:tc>
          <w:tcPr>
            <w:tcW w:w="1913" w:type="dxa"/>
            <w:tcBorders>
              <w:top w:val="nil"/>
              <w:left w:val="nil"/>
              <w:bottom w:val="nil"/>
              <w:right w:val="nil"/>
            </w:tcBorders>
          </w:tcPr>
          <w:p w14:paraId="629362A3" w14:textId="77777777" w:rsidR="00F21E49" w:rsidRDefault="00035B4A">
            <w:pPr>
              <w:spacing w:after="0"/>
              <w:ind w:left="144" w:firstLine="0"/>
            </w:pPr>
            <w:hyperlink r:id="rId48">
              <w:r>
                <w:rPr>
                  <w:b/>
                  <w:color w:val="222222"/>
                </w:rPr>
                <w:t>Electrify your symphony! Rock orchestra experience comes to Tucson</w:t>
              </w:r>
            </w:hyperlink>
          </w:p>
        </w:tc>
      </w:tr>
    </w:tbl>
    <w:p w14:paraId="55FBA7D0" w14:textId="77777777" w:rsidR="00035B4A" w:rsidRDefault="00035B4A"/>
    <w:sectPr w:rsidR="00035B4A">
      <w:headerReference w:type="even" r:id="rId49"/>
      <w:headerReference w:type="default" r:id="rId50"/>
      <w:footerReference w:type="even" r:id="rId51"/>
      <w:footerReference w:type="default" r:id="rId52"/>
      <w:headerReference w:type="first" r:id="rId53"/>
      <w:footerReference w:type="first" r:id="rId54"/>
      <w:pgSz w:w="12240" w:h="15840"/>
      <w:pgMar w:top="617" w:right="4212" w:bottom="853" w:left="1135" w:header="580" w:footer="5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80C4F" w14:textId="77777777" w:rsidR="00035B4A" w:rsidRDefault="00035B4A">
      <w:pPr>
        <w:spacing w:after="0" w:line="240" w:lineRule="auto"/>
      </w:pPr>
      <w:r>
        <w:separator/>
      </w:r>
    </w:p>
  </w:endnote>
  <w:endnote w:type="continuationSeparator" w:id="0">
    <w:p w14:paraId="11A06E1A" w14:textId="77777777" w:rsidR="00035B4A" w:rsidRDefault="00035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B205" w14:textId="77777777" w:rsidR="00F21E49" w:rsidRDefault="00035B4A">
    <w:pPr>
      <w:spacing w:after="0"/>
      <w:ind w:left="0" w:right="-2877"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61EEEE9" wp14:editId="1BC05144">
              <wp:simplePos x="0" y="0"/>
              <wp:positionH relativeFrom="page">
                <wp:posOffset>368300</wp:posOffset>
              </wp:positionH>
              <wp:positionV relativeFrom="page">
                <wp:posOffset>9656063</wp:posOffset>
              </wp:positionV>
              <wp:extent cx="7048500" cy="46737"/>
              <wp:effectExtent l="0" t="0" r="0" b="0"/>
              <wp:wrapSquare wrapText="bothSides"/>
              <wp:docPr id="4144" name="Group 4144"/>
              <wp:cNvGraphicFramePr/>
              <a:graphic xmlns:a="http://schemas.openxmlformats.org/drawingml/2006/main">
                <a:graphicData uri="http://schemas.microsoft.com/office/word/2010/wordprocessingGroup">
                  <wpg:wgp>
                    <wpg:cNvGrpSpPr/>
                    <wpg:grpSpPr>
                      <a:xfrm>
                        <a:off x="0" y="0"/>
                        <a:ext cx="7048500" cy="46737"/>
                        <a:chOff x="0" y="0"/>
                        <a:chExt cx="7048500" cy="46737"/>
                      </a:xfrm>
                    </wpg:grpSpPr>
                    <wps:wsp>
                      <wps:cNvPr id="4497" name="Shape 4497"/>
                      <wps:cNvSpPr/>
                      <wps:spPr>
                        <a:xfrm>
                          <a:off x="0" y="0"/>
                          <a:ext cx="7048499" cy="46737"/>
                        </a:xfrm>
                        <a:custGeom>
                          <a:avLst/>
                          <a:gdLst/>
                          <a:ahLst/>
                          <a:cxnLst/>
                          <a:rect l="0" t="0" r="0" b="0"/>
                          <a:pathLst>
                            <a:path w="7048499" h="46737">
                              <a:moveTo>
                                <a:pt x="0" y="0"/>
                              </a:moveTo>
                              <a:lnTo>
                                <a:pt x="7048499" y="0"/>
                              </a:lnTo>
                              <a:lnTo>
                                <a:pt x="7048499" y="46737"/>
                              </a:lnTo>
                              <a:lnTo>
                                <a:pt x="0" y="46737"/>
                              </a:lnTo>
                              <a:lnTo>
                                <a:pt x="0" y="0"/>
                              </a:lnTo>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146" name="Shape 4146"/>
                      <wps:cNvSpPr/>
                      <wps:spPr>
                        <a:xfrm>
                          <a:off x="0" y="46737"/>
                          <a:ext cx="7048500" cy="0"/>
                        </a:xfrm>
                        <a:custGeom>
                          <a:avLst/>
                          <a:gdLst/>
                          <a:ahLst/>
                          <a:cxnLst/>
                          <a:rect l="0" t="0" r="0" b="0"/>
                          <a:pathLst>
                            <a:path w="7048500">
                              <a:moveTo>
                                <a:pt x="704850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7" name="Shape 4147"/>
                      <wps:cNvSpPr/>
                      <wps:spPr>
                        <a:xfrm>
                          <a:off x="3314700" y="18162"/>
                          <a:ext cx="190500" cy="28575"/>
                        </a:xfrm>
                        <a:custGeom>
                          <a:avLst/>
                          <a:gdLst/>
                          <a:ahLst/>
                          <a:cxnLst/>
                          <a:rect l="0" t="0" r="0" b="0"/>
                          <a:pathLst>
                            <a:path w="190500" h="28575">
                              <a:moveTo>
                                <a:pt x="0" y="0"/>
                              </a:moveTo>
                              <a:lnTo>
                                <a:pt x="190500" y="0"/>
                              </a:lnTo>
                              <a:lnTo>
                                <a:pt x="161925" y="28575"/>
                              </a:lnTo>
                              <a:lnTo>
                                <a:pt x="28575"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44" style="width:555pt;height:3.68011pt;position:absolute;mso-position-horizontal-relative:page;mso-position-horizontal:absolute;margin-left:29pt;mso-position-vertical-relative:page;margin-top:760.32pt;" coordsize="70485,467">
              <v:shape id="Shape 4498" style="position:absolute;width:70484;height:467;left:0;top:0;" coordsize="7048499,46737" path="m0,0l7048499,0l7048499,46737l0,46737l0,0">
                <v:stroke weight="0pt" endcap="flat" joinstyle="miter" miterlimit="10" on="false" color="#000000" opacity="0"/>
                <v:fill on="true" color="#000000" opacity="0.101961"/>
              </v:shape>
              <v:shape id="Shape 4146" style="position:absolute;width:70485;height:0;left:0;top:467;" coordsize="7048500,0" path="m7048500,0l0,0x">
                <v:stroke weight="0pt" endcap="flat" joinstyle="miter" miterlimit="10" on="false" color="#000000" opacity="0"/>
                <v:fill on="true" color="#ffffff"/>
              </v:shape>
              <v:shape id="Shape 4147" style="position:absolute;width:1905;height:285;left:33147;top:181;" coordsize="190500,28575" path="m0,0l190500,0l161925,28575l28575,28575l0,0x">
                <v:stroke weight="0pt" endcap="flat" joinstyle="miter" miterlimit="10" on="false" color="#000000" opacity="0"/>
                <v:fill on="true" color="#000000"/>
              </v:shape>
              <w10:wrap type="square"/>
            </v:group>
          </w:pict>
        </mc:Fallback>
      </mc:AlternateContent>
    </w:r>
    <w:r>
      <w:rPr>
        <w:rFonts w:ascii="Calibri" w:eastAsia="Calibri" w:hAnsi="Calibri" w:cs="Calibri"/>
        <w:color w:val="353535"/>
        <w:sz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624F" w14:textId="77777777" w:rsidR="00F21E49" w:rsidRDefault="00035B4A">
    <w:pPr>
      <w:spacing w:after="0"/>
      <w:ind w:left="0" w:right="-2877"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BFA517B" wp14:editId="0D14A2DE">
              <wp:simplePos x="0" y="0"/>
              <wp:positionH relativeFrom="page">
                <wp:posOffset>368300</wp:posOffset>
              </wp:positionH>
              <wp:positionV relativeFrom="page">
                <wp:posOffset>9656063</wp:posOffset>
              </wp:positionV>
              <wp:extent cx="7048500" cy="46737"/>
              <wp:effectExtent l="0" t="0" r="0" b="0"/>
              <wp:wrapSquare wrapText="bothSides"/>
              <wp:docPr id="4112" name="Group 4112"/>
              <wp:cNvGraphicFramePr/>
              <a:graphic xmlns:a="http://schemas.openxmlformats.org/drawingml/2006/main">
                <a:graphicData uri="http://schemas.microsoft.com/office/word/2010/wordprocessingGroup">
                  <wpg:wgp>
                    <wpg:cNvGrpSpPr/>
                    <wpg:grpSpPr>
                      <a:xfrm>
                        <a:off x="0" y="0"/>
                        <a:ext cx="7048500" cy="46737"/>
                        <a:chOff x="0" y="0"/>
                        <a:chExt cx="7048500" cy="46737"/>
                      </a:xfrm>
                    </wpg:grpSpPr>
                    <wps:wsp>
                      <wps:cNvPr id="4495" name="Shape 4495"/>
                      <wps:cNvSpPr/>
                      <wps:spPr>
                        <a:xfrm>
                          <a:off x="0" y="0"/>
                          <a:ext cx="7048499" cy="46737"/>
                        </a:xfrm>
                        <a:custGeom>
                          <a:avLst/>
                          <a:gdLst/>
                          <a:ahLst/>
                          <a:cxnLst/>
                          <a:rect l="0" t="0" r="0" b="0"/>
                          <a:pathLst>
                            <a:path w="7048499" h="46737">
                              <a:moveTo>
                                <a:pt x="0" y="0"/>
                              </a:moveTo>
                              <a:lnTo>
                                <a:pt x="7048499" y="0"/>
                              </a:lnTo>
                              <a:lnTo>
                                <a:pt x="7048499" y="46737"/>
                              </a:lnTo>
                              <a:lnTo>
                                <a:pt x="0" y="46737"/>
                              </a:lnTo>
                              <a:lnTo>
                                <a:pt x="0" y="0"/>
                              </a:lnTo>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114" name="Shape 4114"/>
                      <wps:cNvSpPr/>
                      <wps:spPr>
                        <a:xfrm>
                          <a:off x="0" y="46737"/>
                          <a:ext cx="7048500" cy="0"/>
                        </a:xfrm>
                        <a:custGeom>
                          <a:avLst/>
                          <a:gdLst/>
                          <a:ahLst/>
                          <a:cxnLst/>
                          <a:rect l="0" t="0" r="0" b="0"/>
                          <a:pathLst>
                            <a:path w="7048500">
                              <a:moveTo>
                                <a:pt x="704850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5" name="Shape 4115"/>
                      <wps:cNvSpPr/>
                      <wps:spPr>
                        <a:xfrm>
                          <a:off x="3314700" y="18162"/>
                          <a:ext cx="190500" cy="28575"/>
                        </a:xfrm>
                        <a:custGeom>
                          <a:avLst/>
                          <a:gdLst/>
                          <a:ahLst/>
                          <a:cxnLst/>
                          <a:rect l="0" t="0" r="0" b="0"/>
                          <a:pathLst>
                            <a:path w="190500" h="28575">
                              <a:moveTo>
                                <a:pt x="0" y="0"/>
                              </a:moveTo>
                              <a:lnTo>
                                <a:pt x="190500" y="0"/>
                              </a:lnTo>
                              <a:lnTo>
                                <a:pt x="161925" y="28575"/>
                              </a:lnTo>
                              <a:lnTo>
                                <a:pt x="28575"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12" style="width:555pt;height:3.68011pt;position:absolute;mso-position-horizontal-relative:page;mso-position-horizontal:absolute;margin-left:29pt;mso-position-vertical-relative:page;margin-top:760.32pt;" coordsize="70485,467">
              <v:shape id="Shape 4496" style="position:absolute;width:70484;height:467;left:0;top:0;" coordsize="7048499,46737" path="m0,0l7048499,0l7048499,46737l0,46737l0,0">
                <v:stroke weight="0pt" endcap="flat" joinstyle="miter" miterlimit="10" on="false" color="#000000" opacity="0"/>
                <v:fill on="true" color="#000000" opacity="0.101961"/>
              </v:shape>
              <v:shape id="Shape 4114" style="position:absolute;width:70485;height:0;left:0;top:467;" coordsize="7048500,0" path="m7048500,0l0,0x">
                <v:stroke weight="0pt" endcap="flat" joinstyle="miter" miterlimit="10" on="false" color="#000000" opacity="0"/>
                <v:fill on="true" color="#ffffff"/>
              </v:shape>
              <v:shape id="Shape 4115" style="position:absolute;width:1905;height:285;left:33147;top:181;" coordsize="190500,28575" path="m0,0l190500,0l161925,28575l28575,28575l0,0x">
                <v:stroke weight="0pt" endcap="flat" joinstyle="miter" miterlimit="10" on="false" color="#000000" opacity="0"/>
                <v:fill on="true" color="#000000"/>
              </v:shape>
              <w10:wrap type="square"/>
            </v:group>
          </w:pict>
        </mc:Fallback>
      </mc:AlternateContent>
    </w:r>
    <w:r>
      <w:rPr>
        <w:rFonts w:ascii="Calibri" w:eastAsia="Calibri" w:hAnsi="Calibri" w:cs="Calibri"/>
        <w:color w:val="353535"/>
        <w:sz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3B389" w14:textId="77777777" w:rsidR="00F21E49" w:rsidRDefault="00035B4A">
    <w:pPr>
      <w:spacing w:after="0"/>
      <w:ind w:left="0" w:right="-2877"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59D74BA" wp14:editId="3493F038">
              <wp:simplePos x="0" y="0"/>
              <wp:positionH relativeFrom="page">
                <wp:posOffset>368300</wp:posOffset>
              </wp:positionH>
              <wp:positionV relativeFrom="page">
                <wp:posOffset>9656063</wp:posOffset>
              </wp:positionV>
              <wp:extent cx="7048500" cy="46737"/>
              <wp:effectExtent l="0" t="0" r="0" b="0"/>
              <wp:wrapSquare wrapText="bothSides"/>
              <wp:docPr id="4080" name="Group 4080"/>
              <wp:cNvGraphicFramePr/>
              <a:graphic xmlns:a="http://schemas.openxmlformats.org/drawingml/2006/main">
                <a:graphicData uri="http://schemas.microsoft.com/office/word/2010/wordprocessingGroup">
                  <wpg:wgp>
                    <wpg:cNvGrpSpPr/>
                    <wpg:grpSpPr>
                      <a:xfrm>
                        <a:off x="0" y="0"/>
                        <a:ext cx="7048500" cy="46737"/>
                        <a:chOff x="0" y="0"/>
                        <a:chExt cx="7048500" cy="46737"/>
                      </a:xfrm>
                    </wpg:grpSpPr>
                    <wps:wsp>
                      <wps:cNvPr id="4493" name="Shape 4493"/>
                      <wps:cNvSpPr/>
                      <wps:spPr>
                        <a:xfrm>
                          <a:off x="0" y="0"/>
                          <a:ext cx="7048499" cy="46737"/>
                        </a:xfrm>
                        <a:custGeom>
                          <a:avLst/>
                          <a:gdLst/>
                          <a:ahLst/>
                          <a:cxnLst/>
                          <a:rect l="0" t="0" r="0" b="0"/>
                          <a:pathLst>
                            <a:path w="7048499" h="46737">
                              <a:moveTo>
                                <a:pt x="0" y="0"/>
                              </a:moveTo>
                              <a:lnTo>
                                <a:pt x="7048499" y="0"/>
                              </a:lnTo>
                              <a:lnTo>
                                <a:pt x="7048499" y="46737"/>
                              </a:lnTo>
                              <a:lnTo>
                                <a:pt x="0" y="46737"/>
                              </a:lnTo>
                              <a:lnTo>
                                <a:pt x="0" y="0"/>
                              </a:lnTo>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082" name="Shape 4082"/>
                      <wps:cNvSpPr/>
                      <wps:spPr>
                        <a:xfrm>
                          <a:off x="0" y="46737"/>
                          <a:ext cx="7048500" cy="0"/>
                        </a:xfrm>
                        <a:custGeom>
                          <a:avLst/>
                          <a:gdLst/>
                          <a:ahLst/>
                          <a:cxnLst/>
                          <a:rect l="0" t="0" r="0" b="0"/>
                          <a:pathLst>
                            <a:path w="7048500">
                              <a:moveTo>
                                <a:pt x="704850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3" name="Shape 4083"/>
                      <wps:cNvSpPr/>
                      <wps:spPr>
                        <a:xfrm>
                          <a:off x="3314700" y="18162"/>
                          <a:ext cx="190500" cy="28575"/>
                        </a:xfrm>
                        <a:custGeom>
                          <a:avLst/>
                          <a:gdLst/>
                          <a:ahLst/>
                          <a:cxnLst/>
                          <a:rect l="0" t="0" r="0" b="0"/>
                          <a:pathLst>
                            <a:path w="190500" h="28575">
                              <a:moveTo>
                                <a:pt x="0" y="0"/>
                              </a:moveTo>
                              <a:lnTo>
                                <a:pt x="190500" y="0"/>
                              </a:lnTo>
                              <a:lnTo>
                                <a:pt x="161925" y="28575"/>
                              </a:lnTo>
                              <a:lnTo>
                                <a:pt x="28575" y="28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80" style="width:555pt;height:3.68011pt;position:absolute;mso-position-horizontal-relative:page;mso-position-horizontal:absolute;margin-left:29pt;mso-position-vertical-relative:page;margin-top:760.32pt;" coordsize="70485,467">
              <v:shape id="Shape 4494" style="position:absolute;width:70484;height:467;left:0;top:0;" coordsize="7048499,46737" path="m0,0l7048499,0l7048499,46737l0,46737l0,0">
                <v:stroke weight="0pt" endcap="flat" joinstyle="miter" miterlimit="10" on="false" color="#000000" opacity="0"/>
                <v:fill on="true" color="#000000" opacity="0.101961"/>
              </v:shape>
              <v:shape id="Shape 4082" style="position:absolute;width:70485;height:0;left:0;top:467;" coordsize="7048500,0" path="m7048500,0l0,0x">
                <v:stroke weight="0pt" endcap="flat" joinstyle="miter" miterlimit="10" on="false" color="#000000" opacity="0"/>
                <v:fill on="true" color="#ffffff"/>
              </v:shape>
              <v:shape id="Shape 4083" style="position:absolute;width:1905;height:285;left:33147;top:181;" coordsize="190500,28575" path="m0,0l190500,0l161925,28575l28575,28575l0,0x">
                <v:stroke weight="0pt" endcap="flat" joinstyle="miter" miterlimit="10" on="false" color="#000000" opacity="0"/>
                <v:fill on="true" color="#000000"/>
              </v:shape>
              <w10:wrap type="square"/>
            </v:group>
          </w:pict>
        </mc:Fallback>
      </mc:AlternateContent>
    </w:r>
    <w:r>
      <w:rPr>
        <w:rFonts w:ascii="Calibri" w:eastAsia="Calibri" w:hAnsi="Calibri" w:cs="Calibri"/>
        <w:color w:val="353535"/>
        <w:sz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3C13" w14:textId="77777777" w:rsidR="00F21E49" w:rsidRDefault="00035B4A">
    <w:pPr>
      <w:spacing w:after="0"/>
      <w:ind w:left="0" w:right="-2864"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0BC5377" wp14:editId="63DAE414">
              <wp:simplePos x="0" y="0"/>
              <wp:positionH relativeFrom="page">
                <wp:posOffset>368300</wp:posOffset>
              </wp:positionH>
              <wp:positionV relativeFrom="page">
                <wp:posOffset>9656063</wp:posOffset>
              </wp:positionV>
              <wp:extent cx="7048499" cy="46737"/>
              <wp:effectExtent l="0" t="0" r="0" b="0"/>
              <wp:wrapSquare wrapText="bothSides"/>
              <wp:docPr id="4236" name="Group 4236"/>
              <wp:cNvGraphicFramePr/>
              <a:graphic xmlns:a="http://schemas.openxmlformats.org/drawingml/2006/main">
                <a:graphicData uri="http://schemas.microsoft.com/office/word/2010/wordprocessingGroup">
                  <wpg:wgp>
                    <wpg:cNvGrpSpPr/>
                    <wpg:grpSpPr>
                      <a:xfrm>
                        <a:off x="0" y="0"/>
                        <a:ext cx="7048499" cy="46737"/>
                        <a:chOff x="0" y="0"/>
                        <a:chExt cx="7048499" cy="46737"/>
                      </a:xfrm>
                    </wpg:grpSpPr>
                    <wps:wsp>
                      <wps:cNvPr id="4501" name="Shape 4501"/>
                      <wps:cNvSpPr/>
                      <wps:spPr>
                        <a:xfrm>
                          <a:off x="0" y="0"/>
                          <a:ext cx="7048499" cy="46737"/>
                        </a:xfrm>
                        <a:custGeom>
                          <a:avLst/>
                          <a:gdLst/>
                          <a:ahLst/>
                          <a:cxnLst/>
                          <a:rect l="0" t="0" r="0" b="0"/>
                          <a:pathLst>
                            <a:path w="7048499" h="46737">
                              <a:moveTo>
                                <a:pt x="0" y="0"/>
                              </a:moveTo>
                              <a:lnTo>
                                <a:pt x="7048499" y="0"/>
                              </a:lnTo>
                              <a:lnTo>
                                <a:pt x="7048499" y="46737"/>
                              </a:lnTo>
                              <a:lnTo>
                                <a:pt x="0" y="46737"/>
                              </a:lnTo>
                              <a:lnTo>
                                <a:pt x="0" y="0"/>
                              </a:lnTo>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238" name="Shape 4238"/>
                      <wps:cNvSpPr/>
                      <wps:spPr>
                        <a:xfrm>
                          <a:off x="3314700" y="18164"/>
                          <a:ext cx="190500" cy="28573"/>
                        </a:xfrm>
                        <a:custGeom>
                          <a:avLst/>
                          <a:gdLst/>
                          <a:ahLst/>
                          <a:cxnLst/>
                          <a:rect l="0" t="0" r="0" b="0"/>
                          <a:pathLst>
                            <a:path w="190500" h="28573">
                              <a:moveTo>
                                <a:pt x="0" y="0"/>
                              </a:moveTo>
                              <a:lnTo>
                                <a:pt x="190500" y="0"/>
                              </a:lnTo>
                              <a:lnTo>
                                <a:pt x="161927" y="28573"/>
                              </a:lnTo>
                              <a:lnTo>
                                <a:pt x="28573" y="28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236" style="width:555pt;height:3.68011pt;position:absolute;mso-position-horizontal-relative:page;mso-position-horizontal:absolute;margin-left:29pt;mso-position-vertical-relative:page;margin-top:760.32pt;" coordsize="70484,467">
              <v:shape id="Shape 4502" style="position:absolute;width:70484;height:467;left:0;top:0;" coordsize="7048499,46737" path="m0,0l7048499,0l7048499,46737l0,46737l0,0">
                <v:stroke weight="0pt" endcap="flat" joinstyle="miter" miterlimit="10" on="false" color="#000000" opacity="0"/>
                <v:fill on="true" color="#000000" opacity="0.101961"/>
              </v:shape>
              <v:shape id="Shape 4238" style="position:absolute;width:1905;height:285;left:33147;top:181;" coordsize="190500,28573" path="m0,0l190500,0l161927,28573l28573,28573l0,0x">
                <v:stroke weight="0pt" endcap="flat" joinstyle="miter" miterlimit="10" on="false" color="#000000" opacity="0"/>
                <v:fill on="true" color="#000000"/>
              </v:shape>
              <w10:wrap type="square"/>
            </v:group>
          </w:pict>
        </mc:Fallback>
      </mc:AlternateContent>
    </w:r>
    <w:r>
      <w:rPr>
        <w:rFonts w:ascii="Calibri" w:eastAsia="Calibri" w:hAnsi="Calibri" w:cs="Calibri"/>
        <w:color w:val="353535"/>
        <w:sz w:val="24"/>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1A01" w14:textId="77777777" w:rsidR="00F21E49" w:rsidRDefault="00035B4A">
    <w:pPr>
      <w:spacing w:after="0"/>
      <w:ind w:left="0" w:right="-2864" w:firstLine="0"/>
      <w:jc w:val="right"/>
    </w:pPr>
    <w:r>
      <w:rPr>
        <w:rFonts w:ascii="Calibri" w:eastAsia="Calibri" w:hAnsi="Calibri" w:cs="Calibri"/>
        <w:color w:val="353535"/>
        <w:sz w:val="24"/>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6B87" w14:textId="77777777" w:rsidR="00F21E49" w:rsidRDefault="00035B4A">
    <w:pPr>
      <w:spacing w:after="0"/>
      <w:ind w:left="0" w:right="-2864" w:firstLine="0"/>
      <w:jc w:val="righ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2460FDE" wp14:editId="04DBA379">
              <wp:simplePos x="0" y="0"/>
              <wp:positionH relativeFrom="page">
                <wp:posOffset>368300</wp:posOffset>
              </wp:positionH>
              <wp:positionV relativeFrom="page">
                <wp:posOffset>9656063</wp:posOffset>
              </wp:positionV>
              <wp:extent cx="7048499" cy="46737"/>
              <wp:effectExtent l="0" t="0" r="0" b="0"/>
              <wp:wrapSquare wrapText="bothSides"/>
              <wp:docPr id="4177" name="Group 4177"/>
              <wp:cNvGraphicFramePr/>
              <a:graphic xmlns:a="http://schemas.openxmlformats.org/drawingml/2006/main">
                <a:graphicData uri="http://schemas.microsoft.com/office/word/2010/wordprocessingGroup">
                  <wpg:wgp>
                    <wpg:cNvGrpSpPr/>
                    <wpg:grpSpPr>
                      <a:xfrm>
                        <a:off x="0" y="0"/>
                        <a:ext cx="7048499" cy="46737"/>
                        <a:chOff x="0" y="0"/>
                        <a:chExt cx="7048499" cy="46737"/>
                      </a:xfrm>
                    </wpg:grpSpPr>
                    <wps:wsp>
                      <wps:cNvPr id="4499" name="Shape 4499"/>
                      <wps:cNvSpPr/>
                      <wps:spPr>
                        <a:xfrm>
                          <a:off x="0" y="0"/>
                          <a:ext cx="7048499" cy="46737"/>
                        </a:xfrm>
                        <a:custGeom>
                          <a:avLst/>
                          <a:gdLst/>
                          <a:ahLst/>
                          <a:cxnLst/>
                          <a:rect l="0" t="0" r="0" b="0"/>
                          <a:pathLst>
                            <a:path w="7048499" h="46737">
                              <a:moveTo>
                                <a:pt x="0" y="0"/>
                              </a:moveTo>
                              <a:lnTo>
                                <a:pt x="7048499" y="0"/>
                              </a:lnTo>
                              <a:lnTo>
                                <a:pt x="7048499" y="46737"/>
                              </a:lnTo>
                              <a:lnTo>
                                <a:pt x="0" y="46737"/>
                              </a:lnTo>
                              <a:lnTo>
                                <a:pt x="0" y="0"/>
                              </a:lnTo>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179" name="Shape 4179"/>
                      <wps:cNvSpPr/>
                      <wps:spPr>
                        <a:xfrm>
                          <a:off x="3314700" y="18164"/>
                          <a:ext cx="190500" cy="28573"/>
                        </a:xfrm>
                        <a:custGeom>
                          <a:avLst/>
                          <a:gdLst/>
                          <a:ahLst/>
                          <a:cxnLst/>
                          <a:rect l="0" t="0" r="0" b="0"/>
                          <a:pathLst>
                            <a:path w="190500" h="28573">
                              <a:moveTo>
                                <a:pt x="0" y="0"/>
                              </a:moveTo>
                              <a:lnTo>
                                <a:pt x="190500" y="0"/>
                              </a:lnTo>
                              <a:lnTo>
                                <a:pt x="161927" y="28573"/>
                              </a:lnTo>
                              <a:lnTo>
                                <a:pt x="28573" y="2857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77" style="width:555pt;height:3.68011pt;position:absolute;mso-position-horizontal-relative:page;mso-position-horizontal:absolute;margin-left:29pt;mso-position-vertical-relative:page;margin-top:760.32pt;" coordsize="70484,467">
              <v:shape id="Shape 4500" style="position:absolute;width:70484;height:467;left:0;top:0;" coordsize="7048499,46737" path="m0,0l7048499,0l7048499,46737l0,46737l0,0">
                <v:stroke weight="0pt" endcap="flat" joinstyle="miter" miterlimit="10" on="false" color="#000000" opacity="0"/>
                <v:fill on="true" color="#000000" opacity="0.101961"/>
              </v:shape>
              <v:shape id="Shape 4179" style="position:absolute;width:1905;height:285;left:33147;top:181;" coordsize="190500,28573" path="m0,0l190500,0l161927,28573l28573,28573l0,0x">
                <v:stroke weight="0pt" endcap="flat" joinstyle="miter" miterlimit="10" on="false" color="#000000" opacity="0"/>
                <v:fill on="true" color="#000000"/>
              </v:shape>
              <w10:wrap type="square"/>
            </v:group>
          </w:pict>
        </mc:Fallback>
      </mc:AlternateContent>
    </w:r>
    <w:r>
      <w:rPr>
        <w:rFonts w:ascii="Calibri" w:eastAsia="Calibri" w:hAnsi="Calibri" w:cs="Calibri"/>
        <w:color w:val="353535"/>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A232C" w14:textId="77777777" w:rsidR="00035B4A" w:rsidRDefault="00035B4A">
      <w:pPr>
        <w:spacing w:after="0" w:line="240" w:lineRule="auto"/>
      </w:pPr>
      <w:r>
        <w:separator/>
      </w:r>
    </w:p>
  </w:footnote>
  <w:footnote w:type="continuationSeparator" w:id="0">
    <w:p w14:paraId="4CE44617" w14:textId="77777777" w:rsidR="00035B4A" w:rsidRDefault="00035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3BA5" w14:textId="77777777" w:rsidR="00F21E49" w:rsidRDefault="00035B4A">
    <w:pPr>
      <w:spacing w:after="0"/>
      <w:ind w:left="-1135" w:right="8016"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0936B61" wp14:editId="128B4561">
              <wp:simplePos x="0" y="0"/>
              <wp:positionH relativeFrom="page">
                <wp:posOffset>368300</wp:posOffset>
              </wp:positionH>
              <wp:positionV relativeFrom="page">
                <wp:posOffset>368300</wp:posOffset>
              </wp:positionV>
              <wp:extent cx="7112830" cy="1372109"/>
              <wp:effectExtent l="0" t="0" r="0" b="0"/>
              <wp:wrapSquare wrapText="bothSides"/>
              <wp:docPr id="4120" name="Group 4120"/>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121" name="Shape 4121"/>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421" name="Shape 4421"/>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3" name="Shape 4123"/>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4" name="Shape 4124"/>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25" name="Shape 4125"/>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26" name="Shape 4126"/>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27" name="Shape 4127"/>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28" name="Shape 4128"/>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29" name="Shape 4129"/>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30" name="Shape 4130"/>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31" name="Shape 4131"/>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32" name="Shape 4132"/>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33" name="Shape 4133"/>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34" name="Rectangle 4134"/>
                      <wps:cNvSpPr/>
                      <wps:spPr>
                        <a:xfrm>
                          <a:off x="4825752" y="710680"/>
                          <a:ext cx="1594424" cy="132485"/>
                        </a:xfrm>
                        <a:prstGeom prst="rect">
                          <a:avLst/>
                        </a:prstGeom>
                        <a:ln>
                          <a:noFill/>
                        </a:ln>
                      </wps:spPr>
                      <wps:txbx>
                        <w:txbxContent>
                          <w:p w14:paraId="791B1B1E"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135" name="Rectangle 4135"/>
                      <wps:cNvSpPr/>
                      <wps:spPr>
                        <a:xfrm>
                          <a:off x="6024567" y="710680"/>
                          <a:ext cx="86549" cy="132485"/>
                        </a:xfrm>
                        <a:prstGeom prst="rect">
                          <a:avLst/>
                        </a:prstGeom>
                        <a:ln>
                          <a:noFill/>
                        </a:ln>
                      </wps:spPr>
                      <wps:txbx>
                        <w:txbxContent>
                          <w:p w14:paraId="43F955BF"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136" name="Rectangle 4136"/>
                      <wps:cNvSpPr/>
                      <wps:spPr>
                        <a:xfrm>
                          <a:off x="6385620" y="710680"/>
                          <a:ext cx="860067" cy="132485"/>
                        </a:xfrm>
                        <a:prstGeom prst="rect">
                          <a:avLst/>
                        </a:prstGeom>
                        <a:ln>
                          <a:noFill/>
                        </a:ln>
                      </wps:spPr>
                      <wps:txbx>
                        <w:txbxContent>
                          <w:p w14:paraId="7E7BD66B"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137" name="Rectangle 4137"/>
                      <wps:cNvSpPr/>
                      <wps:spPr>
                        <a:xfrm>
                          <a:off x="7032286" y="710680"/>
                          <a:ext cx="107123" cy="132485"/>
                        </a:xfrm>
                        <a:prstGeom prst="rect">
                          <a:avLst/>
                        </a:prstGeom>
                        <a:ln>
                          <a:noFill/>
                        </a:ln>
                      </wps:spPr>
                      <wps:txbx>
                        <w:txbxContent>
                          <w:p w14:paraId="2C613C19"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120" style="width:560.065pt;height:108.04pt;position:absolute;mso-position-horizontal-relative:page;mso-position-horizontal:absolute;margin-left:29pt;mso-position-vertical-relative:page;margin-top:29pt;" coordsize="71128,13721">
              <v:shape id="Shape 4121"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430" style="position:absolute;width:70485;height:12858;left:0;top:0;" coordsize="7048500,1285875" path="m0,0l7048500,0l7048500,1285875l0,1285875l0,0">
                <v:stroke weight="0pt" endcap="flat" joinstyle="miter" miterlimit="10" on="false" color="#000000" opacity="0"/>
                <v:fill on="true" color="#ffffff"/>
              </v:shape>
              <v:shape id="Shape 4123" style="position:absolute;width:1333;height:666;left:33432;top:0;" coordsize="133351,66675" path="m0,0l133351,0l66675,66675l0,0x">
                <v:stroke weight="0pt" endcap="flat" joinstyle="miter" miterlimit="10" on="false" color="#000000" opacity="0"/>
                <v:fill on="true" color="#000000"/>
              </v:shape>
              <v:shape id="Shape 4124"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125"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126"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127"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128"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129"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130"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131"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132"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133"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134"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135"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136"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137"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3EE6" w14:textId="77777777" w:rsidR="00F21E49" w:rsidRDefault="00035B4A">
    <w:pPr>
      <w:spacing w:after="0"/>
      <w:ind w:left="-1135" w:right="8016"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3F14540" wp14:editId="59FA65C4">
              <wp:simplePos x="0" y="0"/>
              <wp:positionH relativeFrom="page">
                <wp:posOffset>368300</wp:posOffset>
              </wp:positionH>
              <wp:positionV relativeFrom="page">
                <wp:posOffset>368300</wp:posOffset>
              </wp:positionV>
              <wp:extent cx="7112830" cy="1372109"/>
              <wp:effectExtent l="0" t="0" r="0" b="0"/>
              <wp:wrapSquare wrapText="bothSides"/>
              <wp:docPr id="4088" name="Group 4088"/>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089" name="Shape 4089"/>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403" name="Shape 4403"/>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1" name="Shape 4091"/>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4092"/>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3" name="Shape 4093"/>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4" name="Shape 4094"/>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5" name="Shape 4095"/>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6" name="Shape 4096"/>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7" name="Shape 4097"/>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8" name="Shape 4098"/>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99" name="Shape 4099"/>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00" name="Shape 4100"/>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01" name="Shape 4101"/>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02" name="Rectangle 4102"/>
                      <wps:cNvSpPr/>
                      <wps:spPr>
                        <a:xfrm>
                          <a:off x="4825752" y="710680"/>
                          <a:ext cx="1594424" cy="132485"/>
                        </a:xfrm>
                        <a:prstGeom prst="rect">
                          <a:avLst/>
                        </a:prstGeom>
                        <a:ln>
                          <a:noFill/>
                        </a:ln>
                      </wps:spPr>
                      <wps:txbx>
                        <w:txbxContent>
                          <w:p w14:paraId="4B6E8EC9"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103" name="Rectangle 4103"/>
                      <wps:cNvSpPr/>
                      <wps:spPr>
                        <a:xfrm>
                          <a:off x="6024567" y="710680"/>
                          <a:ext cx="86549" cy="132485"/>
                        </a:xfrm>
                        <a:prstGeom prst="rect">
                          <a:avLst/>
                        </a:prstGeom>
                        <a:ln>
                          <a:noFill/>
                        </a:ln>
                      </wps:spPr>
                      <wps:txbx>
                        <w:txbxContent>
                          <w:p w14:paraId="27C7025E"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104" name="Rectangle 4104"/>
                      <wps:cNvSpPr/>
                      <wps:spPr>
                        <a:xfrm>
                          <a:off x="6385620" y="710680"/>
                          <a:ext cx="860067" cy="132485"/>
                        </a:xfrm>
                        <a:prstGeom prst="rect">
                          <a:avLst/>
                        </a:prstGeom>
                        <a:ln>
                          <a:noFill/>
                        </a:ln>
                      </wps:spPr>
                      <wps:txbx>
                        <w:txbxContent>
                          <w:p w14:paraId="1786B3BA"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105" name="Rectangle 4105"/>
                      <wps:cNvSpPr/>
                      <wps:spPr>
                        <a:xfrm>
                          <a:off x="7032286" y="710680"/>
                          <a:ext cx="107123" cy="132485"/>
                        </a:xfrm>
                        <a:prstGeom prst="rect">
                          <a:avLst/>
                        </a:prstGeom>
                        <a:ln>
                          <a:noFill/>
                        </a:ln>
                      </wps:spPr>
                      <wps:txbx>
                        <w:txbxContent>
                          <w:p w14:paraId="75E0D787"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088" style="width:560.065pt;height:108.04pt;position:absolute;mso-position-horizontal-relative:page;mso-position-horizontal:absolute;margin-left:29pt;mso-position-vertical-relative:page;margin-top:29pt;" coordsize="71128,13721">
              <v:shape id="Shape 4089"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412" style="position:absolute;width:70485;height:12858;left:0;top:0;" coordsize="7048500,1285875" path="m0,0l7048500,0l7048500,1285875l0,1285875l0,0">
                <v:stroke weight="0pt" endcap="flat" joinstyle="miter" miterlimit="10" on="false" color="#000000" opacity="0"/>
                <v:fill on="true" color="#ffffff"/>
              </v:shape>
              <v:shape id="Shape 4091" style="position:absolute;width:1333;height:666;left:33432;top:0;" coordsize="133351,66675" path="m0,0l133351,0l66675,66675l0,0x">
                <v:stroke weight="0pt" endcap="flat" joinstyle="miter" miterlimit="10" on="false" color="#000000" opacity="0"/>
                <v:fill on="true" color="#000000"/>
              </v:shape>
              <v:shape id="Shape 4092"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093"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094"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095"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096"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097"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098"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099"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100"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101"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102"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103"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104"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105"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6E87A" w14:textId="77777777" w:rsidR="00F21E49" w:rsidRDefault="00035B4A">
    <w:pPr>
      <w:spacing w:after="0"/>
      <w:ind w:left="-1135" w:right="801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BB8E78D" wp14:editId="2F980250">
              <wp:simplePos x="0" y="0"/>
              <wp:positionH relativeFrom="page">
                <wp:posOffset>368300</wp:posOffset>
              </wp:positionH>
              <wp:positionV relativeFrom="page">
                <wp:posOffset>368300</wp:posOffset>
              </wp:positionV>
              <wp:extent cx="7112830" cy="1372109"/>
              <wp:effectExtent l="0" t="0" r="0" b="0"/>
              <wp:wrapSquare wrapText="bothSides"/>
              <wp:docPr id="4056" name="Group 4056"/>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057" name="Shape 4057"/>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385" name="Shape 4385"/>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9" name="Shape 4059"/>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 name="Shape 4060"/>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1" name="Shape 4061"/>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2" name="Shape 4062"/>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3" name="Shape 4063"/>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4" name="Shape 4064"/>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5" name="Shape 4065"/>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6" name="Shape 4066"/>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7" name="Shape 4067"/>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8" name="Shape 4068"/>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69" name="Shape 4069"/>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070" name="Rectangle 4070"/>
                      <wps:cNvSpPr/>
                      <wps:spPr>
                        <a:xfrm>
                          <a:off x="4825752" y="710680"/>
                          <a:ext cx="1594424" cy="132485"/>
                        </a:xfrm>
                        <a:prstGeom prst="rect">
                          <a:avLst/>
                        </a:prstGeom>
                        <a:ln>
                          <a:noFill/>
                        </a:ln>
                      </wps:spPr>
                      <wps:txbx>
                        <w:txbxContent>
                          <w:p w14:paraId="5B707226"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071" name="Rectangle 4071"/>
                      <wps:cNvSpPr/>
                      <wps:spPr>
                        <a:xfrm>
                          <a:off x="6024567" y="710680"/>
                          <a:ext cx="86549" cy="132485"/>
                        </a:xfrm>
                        <a:prstGeom prst="rect">
                          <a:avLst/>
                        </a:prstGeom>
                        <a:ln>
                          <a:noFill/>
                        </a:ln>
                      </wps:spPr>
                      <wps:txbx>
                        <w:txbxContent>
                          <w:p w14:paraId="0FC3A36F"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072" name="Rectangle 4072"/>
                      <wps:cNvSpPr/>
                      <wps:spPr>
                        <a:xfrm>
                          <a:off x="6385620" y="710680"/>
                          <a:ext cx="860067" cy="132485"/>
                        </a:xfrm>
                        <a:prstGeom prst="rect">
                          <a:avLst/>
                        </a:prstGeom>
                        <a:ln>
                          <a:noFill/>
                        </a:ln>
                      </wps:spPr>
                      <wps:txbx>
                        <w:txbxContent>
                          <w:p w14:paraId="3E772E38"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073" name="Rectangle 4073"/>
                      <wps:cNvSpPr/>
                      <wps:spPr>
                        <a:xfrm>
                          <a:off x="7032286" y="710680"/>
                          <a:ext cx="107123" cy="132485"/>
                        </a:xfrm>
                        <a:prstGeom prst="rect">
                          <a:avLst/>
                        </a:prstGeom>
                        <a:ln>
                          <a:noFill/>
                        </a:ln>
                      </wps:spPr>
                      <wps:txbx>
                        <w:txbxContent>
                          <w:p w14:paraId="7432191D"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056" style="width:560.065pt;height:108.04pt;position:absolute;mso-position-horizontal-relative:page;mso-position-horizontal:absolute;margin-left:29pt;mso-position-vertical-relative:page;margin-top:29pt;" coordsize="71128,13721">
              <v:shape id="Shape 4057"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394" style="position:absolute;width:70485;height:12858;left:0;top:0;" coordsize="7048500,1285875" path="m0,0l7048500,0l7048500,1285875l0,1285875l0,0">
                <v:stroke weight="0pt" endcap="flat" joinstyle="miter" miterlimit="10" on="false" color="#000000" opacity="0"/>
                <v:fill on="true" color="#ffffff"/>
              </v:shape>
              <v:shape id="Shape 4059" style="position:absolute;width:1333;height:666;left:33432;top:0;" coordsize="133351,66675" path="m0,0l133351,0l66675,66675l0,0x">
                <v:stroke weight="0pt" endcap="flat" joinstyle="miter" miterlimit="10" on="false" color="#000000" opacity="0"/>
                <v:fill on="true" color="#000000"/>
              </v:shape>
              <v:shape id="Shape 4060"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061"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062"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063"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064"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065"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066"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067"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068"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069"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070"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071"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072"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073"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7A03" w14:textId="77777777" w:rsidR="00F21E49" w:rsidRDefault="00035B4A">
    <w:pPr>
      <w:spacing w:after="0"/>
      <w:ind w:left="-1135" w:right="8028"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A735682" wp14:editId="25CA7B9D">
              <wp:simplePos x="0" y="0"/>
              <wp:positionH relativeFrom="page">
                <wp:posOffset>368300</wp:posOffset>
              </wp:positionH>
              <wp:positionV relativeFrom="page">
                <wp:posOffset>368300</wp:posOffset>
              </wp:positionV>
              <wp:extent cx="7112830" cy="1372109"/>
              <wp:effectExtent l="0" t="0" r="0" b="0"/>
              <wp:wrapSquare wrapText="bothSides"/>
              <wp:docPr id="4212" name="Group 4212"/>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213" name="Shape 4213"/>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475" name="Shape 4475"/>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5" name="Shape 4215"/>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6" name="Shape 4216"/>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17" name="Shape 4217"/>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18" name="Shape 4218"/>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19" name="Shape 4219"/>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0" name="Shape 4220"/>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1" name="Shape 4221"/>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2" name="Shape 4222"/>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3" name="Shape 4223"/>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4" name="Shape 4224"/>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5" name="Shape 4225"/>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226" name="Rectangle 4226"/>
                      <wps:cNvSpPr/>
                      <wps:spPr>
                        <a:xfrm>
                          <a:off x="4825752" y="710680"/>
                          <a:ext cx="1594424" cy="132485"/>
                        </a:xfrm>
                        <a:prstGeom prst="rect">
                          <a:avLst/>
                        </a:prstGeom>
                        <a:ln>
                          <a:noFill/>
                        </a:ln>
                      </wps:spPr>
                      <wps:txbx>
                        <w:txbxContent>
                          <w:p w14:paraId="6051146D"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227" name="Rectangle 4227"/>
                      <wps:cNvSpPr/>
                      <wps:spPr>
                        <a:xfrm>
                          <a:off x="6024567" y="710680"/>
                          <a:ext cx="86549" cy="132485"/>
                        </a:xfrm>
                        <a:prstGeom prst="rect">
                          <a:avLst/>
                        </a:prstGeom>
                        <a:ln>
                          <a:noFill/>
                        </a:ln>
                      </wps:spPr>
                      <wps:txbx>
                        <w:txbxContent>
                          <w:p w14:paraId="32CAAE17"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228" name="Rectangle 4228"/>
                      <wps:cNvSpPr/>
                      <wps:spPr>
                        <a:xfrm>
                          <a:off x="6385620" y="710680"/>
                          <a:ext cx="860067" cy="132485"/>
                        </a:xfrm>
                        <a:prstGeom prst="rect">
                          <a:avLst/>
                        </a:prstGeom>
                        <a:ln>
                          <a:noFill/>
                        </a:ln>
                      </wps:spPr>
                      <wps:txbx>
                        <w:txbxContent>
                          <w:p w14:paraId="30C6AB00"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229" name="Rectangle 4229"/>
                      <wps:cNvSpPr/>
                      <wps:spPr>
                        <a:xfrm>
                          <a:off x="7032286" y="710680"/>
                          <a:ext cx="107123" cy="132485"/>
                        </a:xfrm>
                        <a:prstGeom prst="rect">
                          <a:avLst/>
                        </a:prstGeom>
                        <a:ln>
                          <a:noFill/>
                        </a:ln>
                      </wps:spPr>
                      <wps:txbx>
                        <w:txbxContent>
                          <w:p w14:paraId="640704C0"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212" style="width:560.065pt;height:108.04pt;position:absolute;mso-position-horizontal-relative:page;mso-position-horizontal:absolute;margin-left:29pt;mso-position-vertical-relative:page;margin-top:29pt;" coordsize="71128,13721">
              <v:shape id="Shape 4213"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484" style="position:absolute;width:70485;height:12858;left:0;top:0;" coordsize="7048500,1285875" path="m0,0l7048500,0l7048500,1285875l0,1285875l0,0">
                <v:stroke weight="0pt" endcap="flat" joinstyle="miter" miterlimit="10" on="false" color="#000000" opacity="0"/>
                <v:fill on="true" color="#ffffff"/>
              </v:shape>
              <v:shape id="Shape 4215" style="position:absolute;width:1333;height:666;left:33432;top:0;" coordsize="133351,66675" path="m0,0l133351,0l66675,66675l0,0x">
                <v:stroke weight="0pt" endcap="flat" joinstyle="miter" miterlimit="10" on="false" color="#000000" opacity="0"/>
                <v:fill on="true" color="#000000"/>
              </v:shape>
              <v:shape id="Shape 4216"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217"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218"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219"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220"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221"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222"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223"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224"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225"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226"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227"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228"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229"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E9585" w14:textId="77777777" w:rsidR="00F21E49" w:rsidRDefault="00035B4A">
    <w:pPr>
      <w:spacing w:after="0"/>
      <w:ind w:left="-1135" w:right="8028"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3F50D53" wp14:editId="4B0D1A72">
              <wp:simplePos x="0" y="0"/>
              <wp:positionH relativeFrom="page">
                <wp:posOffset>368300</wp:posOffset>
              </wp:positionH>
              <wp:positionV relativeFrom="page">
                <wp:posOffset>368300</wp:posOffset>
              </wp:positionV>
              <wp:extent cx="7112830" cy="1372109"/>
              <wp:effectExtent l="0" t="0" r="0" b="0"/>
              <wp:wrapSquare wrapText="bothSides"/>
              <wp:docPr id="4184" name="Group 4184"/>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185" name="Shape 4185"/>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457" name="Shape 4457"/>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7" name="Shape 4187"/>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8" name="Shape 4188"/>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89" name="Shape 4189"/>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0" name="Shape 4190"/>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1" name="Shape 4191"/>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2" name="Shape 4192"/>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3" name="Shape 4193"/>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4" name="Shape 4194"/>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5" name="Shape 4195"/>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6" name="Shape 4196"/>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7" name="Shape 4197"/>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98" name="Rectangle 4198"/>
                      <wps:cNvSpPr/>
                      <wps:spPr>
                        <a:xfrm>
                          <a:off x="4825752" y="710680"/>
                          <a:ext cx="1594424" cy="132485"/>
                        </a:xfrm>
                        <a:prstGeom prst="rect">
                          <a:avLst/>
                        </a:prstGeom>
                        <a:ln>
                          <a:noFill/>
                        </a:ln>
                      </wps:spPr>
                      <wps:txbx>
                        <w:txbxContent>
                          <w:p w14:paraId="5CF5DB22"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199" name="Rectangle 4199"/>
                      <wps:cNvSpPr/>
                      <wps:spPr>
                        <a:xfrm>
                          <a:off x="6024567" y="710680"/>
                          <a:ext cx="86549" cy="132485"/>
                        </a:xfrm>
                        <a:prstGeom prst="rect">
                          <a:avLst/>
                        </a:prstGeom>
                        <a:ln>
                          <a:noFill/>
                        </a:ln>
                      </wps:spPr>
                      <wps:txbx>
                        <w:txbxContent>
                          <w:p w14:paraId="03871513"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200" name="Rectangle 4200"/>
                      <wps:cNvSpPr/>
                      <wps:spPr>
                        <a:xfrm>
                          <a:off x="6385620" y="710680"/>
                          <a:ext cx="860067" cy="132485"/>
                        </a:xfrm>
                        <a:prstGeom prst="rect">
                          <a:avLst/>
                        </a:prstGeom>
                        <a:ln>
                          <a:noFill/>
                        </a:ln>
                      </wps:spPr>
                      <wps:txbx>
                        <w:txbxContent>
                          <w:p w14:paraId="68D4B703"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201" name="Rectangle 4201"/>
                      <wps:cNvSpPr/>
                      <wps:spPr>
                        <a:xfrm>
                          <a:off x="7032286" y="710680"/>
                          <a:ext cx="107123" cy="132485"/>
                        </a:xfrm>
                        <a:prstGeom prst="rect">
                          <a:avLst/>
                        </a:prstGeom>
                        <a:ln>
                          <a:noFill/>
                        </a:ln>
                      </wps:spPr>
                      <wps:txbx>
                        <w:txbxContent>
                          <w:p w14:paraId="4EB3215E"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184" style="width:560.065pt;height:108.04pt;position:absolute;mso-position-horizontal-relative:page;mso-position-horizontal:absolute;margin-left:29pt;mso-position-vertical-relative:page;margin-top:29pt;" coordsize="71128,13721">
              <v:shape id="Shape 4185"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466" style="position:absolute;width:70485;height:12858;left:0;top:0;" coordsize="7048500,1285875" path="m0,0l7048500,0l7048500,1285875l0,1285875l0,0">
                <v:stroke weight="0pt" endcap="flat" joinstyle="miter" miterlimit="10" on="false" color="#000000" opacity="0"/>
                <v:fill on="true" color="#ffffff"/>
              </v:shape>
              <v:shape id="Shape 4187" style="position:absolute;width:1333;height:666;left:33432;top:0;" coordsize="133351,66675" path="m0,0l133351,0l66675,66675l0,0x">
                <v:stroke weight="0pt" endcap="flat" joinstyle="miter" miterlimit="10" on="false" color="#000000" opacity="0"/>
                <v:fill on="true" color="#000000"/>
              </v:shape>
              <v:shape id="Shape 4188"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189"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190"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191"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192"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193"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194"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195"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196"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197"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198"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199"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200"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201"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096C9" w14:textId="77777777" w:rsidR="00F21E49" w:rsidRDefault="00035B4A">
    <w:pPr>
      <w:spacing w:after="0"/>
      <w:ind w:left="-1135" w:right="8028"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F6CCA06" wp14:editId="6B8F448F">
              <wp:simplePos x="0" y="0"/>
              <wp:positionH relativeFrom="page">
                <wp:posOffset>368300</wp:posOffset>
              </wp:positionH>
              <wp:positionV relativeFrom="page">
                <wp:posOffset>368300</wp:posOffset>
              </wp:positionV>
              <wp:extent cx="7112830" cy="1372109"/>
              <wp:effectExtent l="0" t="0" r="0" b="0"/>
              <wp:wrapSquare wrapText="bothSides"/>
              <wp:docPr id="4153" name="Group 4153"/>
              <wp:cNvGraphicFramePr/>
              <a:graphic xmlns:a="http://schemas.openxmlformats.org/drawingml/2006/main">
                <a:graphicData uri="http://schemas.microsoft.com/office/word/2010/wordprocessingGroup">
                  <wpg:wgp>
                    <wpg:cNvGrpSpPr/>
                    <wpg:grpSpPr>
                      <a:xfrm>
                        <a:off x="0" y="0"/>
                        <a:ext cx="7112830" cy="1372109"/>
                        <a:chOff x="0" y="0"/>
                        <a:chExt cx="7112830" cy="1372109"/>
                      </a:xfrm>
                    </wpg:grpSpPr>
                    <wps:wsp>
                      <wps:cNvPr id="4154" name="Shape 4154"/>
                      <wps:cNvSpPr/>
                      <wps:spPr>
                        <a:xfrm>
                          <a:off x="0" y="1"/>
                          <a:ext cx="7048499" cy="1372108"/>
                        </a:xfrm>
                        <a:custGeom>
                          <a:avLst/>
                          <a:gdLst/>
                          <a:ahLst/>
                          <a:cxnLst/>
                          <a:rect l="0" t="0" r="0" b="0"/>
                          <a:pathLst>
                            <a:path w="7048499" h="1372108">
                              <a:moveTo>
                                <a:pt x="0" y="0"/>
                              </a:moveTo>
                              <a:lnTo>
                                <a:pt x="7048499" y="0"/>
                              </a:lnTo>
                              <a:lnTo>
                                <a:pt x="7048499" y="9525"/>
                              </a:lnTo>
                              <a:lnTo>
                                <a:pt x="9525" y="9525"/>
                              </a:lnTo>
                              <a:lnTo>
                                <a:pt x="9525" y="1276349"/>
                              </a:lnTo>
                              <a:lnTo>
                                <a:pt x="7048499" y="1276349"/>
                              </a:lnTo>
                              <a:lnTo>
                                <a:pt x="7048499" y="1372108"/>
                              </a:lnTo>
                              <a:lnTo>
                                <a:pt x="0" y="1372108"/>
                              </a:lnTo>
                              <a:lnTo>
                                <a:pt x="0" y="0"/>
                              </a:lnTo>
                              <a:close/>
                            </a:path>
                          </a:pathLst>
                        </a:custGeom>
                        <a:ln w="0" cap="flat">
                          <a:miter lim="127000"/>
                        </a:ln>
                      </wps:spPr>
                      <wps:style>
                        <a:lnRef idx="0">
                          <a:srgbClr val="000000">
                            <a:alpha val="0"/>
                          </a:srgbClr>
                        </a:lnRef>
                        <a:fillRef idx="1">
                          <a:srgbClr val="000000">
                            <a:alpha val="10196"/>
                          </a:srgbClr>
                        </a:fillRef>
                        <a:effectRef idx="0">
                          <a:scrgbClr r="0" g="0" b="0"/>
                        </a:effectRef>
                        <a:fontRef idx="none"/>
                      </wps:style>
                      <wps:bodyPr/>
                    </wps:wsp>
                    <wps:wsp>
                      <wps:cNvPr id="4439" name="Shape 4439"/>
                      <wps:cNvSpPr/>
                      <wps:spPr>
                        <a:xfrm>
                          <a:off x="0" y="0"/>
                          <a:ext cx="7048500" cy="1285875"/>
                        </a:xfrm>
                        <a:custGeom>
                          <a:avLst/>
                          <a:gdLst/>
                          <a:ahLst/>
                          <a:cxnLst/>
                          <a:rect l="0" t="0" r="0" b="0"/>
                          <a:pathLst>
                            <a:path w="7048500" h="1285875">
                              <a:moveTo>
                                <a:pt x="0" y="0"/>
                              </a:moveTo>
                              <a:lnTo>
                                <a:pt x="7048500" y="0"/>
                              </a:lnTo>
                              <a:lnTo>
                                <a:pt x="7048500" y="1285875"/>
                              </a:lnTo>
                              <a:lnTo>
                                <a:pt x="0" y="12858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56" name="Shape 4156"/>
                      <wps:cNvSpPr/>
                      <wps:spPr>
                        <a:xfrm>
                          <a:off x="3343275" y="0"/>
                          <a:ext cx="133351" cy="66675"/>
                        </a:xfrm>
                        <a:custGeom>
                          <a:avLst/>
                          <a:gdLst/>
                          <a:ahLst/>
                          <a:cxnLst/>
                          <a:rect l="0" t="0" r="0" b="0"/>
                          <a:pathLst>
                            <a:path w="133351" h="66675">
                              <a:moveTo>
                                <a:pt x="0" y="0"/>
                              </a:moveTo>
                              <a:lnTo>
                                <a:pt x="133351" y="0"/>
                              </a:lnTo>
                              <a:lnTo>
                                <a:pt x="66675" y="66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7" name="Shape 4157"/>
                      <wps:cNvSpPr/>
                      <wps:spPr>
                        <a:xfrm>
                          <a:off x="5156985" y="169037"/>
                          <a:ext cx="97730" cy="347727"/>
                        </a:xfrm>
                        <a:custGeom>
                          <a:avLst/>
                          <a:gdLst/>
                          <a:ahLst/>
                          <a:cxnLst/>
                          <a:rect l="0" t="0" r="0" b="0"/>
                          <a:pathLst>
                            <a:path w="97730" h="347727">
                              <a:moveTo>
                                <a:pt x="73206" y="0"/>
                              </a:moveTo>
                              <a:lnTo>
                                <a:pt x="97730" y="0"/>
                              </a:lnTo>
                              <a:lnTo>
                                <a:pt x="97730" y="78435"/>
                              </a:lnTo>
                              <a:lnTo>
                                <a:pt x="97259" y="78435"/>
                              </a:lnTo>
                              <a:lnTo>
                                <a:pt x="67036" y="237186"/>
                              </a:lnTo>
                              <a:lnTo>
                                <a:pt x="97730" y="237186"/>
                              </a:lnTo>
                              <a:lnTo>
                                <a:pt x="97730" y="275881"/>
                              </a:lnTo>
                              <a:lnTo>
                                <a:pt x="59506" y="275881"/>
                              </a:lnTo>
                              <a:lnTo>
                                <a:pt x="45806" y="347727"/>
                              </a:lnTo>
                              <a:lnTo>
                                <a:pt x="0" y="347727"/>
                              </a:lnTo>
                              <a:lnTo>
                                <a:pt x="7320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58" name="Shape 4158"/>
                      <wps:cNvSpPr/>
                      <wps:spPr>
                        <a:xfrm>
                          <a:off x="5254715" y="169037"/>
                          <a:ext cx="102122" cy="347727"/>
                        </a:xfrm>
                        <a:custGeom>
                          <a:avLst/>
                          <a:gdLst/>
                          <a:ahLst/>
                          <a:cxnLst/>
                          <a:rect l="0" t="0" r="0" b="0"/>
                          <a:pathLst>
                            <a:path w="102122" h="347727">
                              <a:moveTo>
                                <a:pt x="0" y="0"/>
                              </a:moveTo>
                              <a:lnTo>
                                <a:pt x="23687" y="0"/>
                              </a:lnTo>
                              <a:lnTo>
                                <a:pt x="102122" y="347727"/>
                              </a:lnTo>
                              <a:lnTo>
                                <a:pt x="51505" y="347727"/>
                              </a:lnTo>
                              <a:lnTo>
                                <a:pt x="37805" y="275881"/>
                              </a:lnTo>
                              <a:lnTo>
                                <a:pt x="0" y="275881"/>
                              </a:lnTo>
                              <a:lnTo>
                                <a:pt x="0" y="237186"/>
                              </a:lnTo>
                              <a:lnTo>
                                <a:pt x="30694" y="237186"/>
                              </a:lnTo>
                              <a:lnTo>
                                <a:pt x="471" y="78435"/>
                              </a:lnTo>
                              <a:lnTo>
                                <a:pt x="0" y="7843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59" name="Shape 4159"/>
                      <wps:cNvSpPr/>
                      <wps:spPr>
                        <a:xfrm>
                          <a:off x="5375661" y="169037"/>
                          <a:ext cx="173498" cy="347727"/>
                        </a:xfrm>
                        <a:custGeom>
                          <a:avLst/>
                          <a:gdLst/>
                          <a:ahLst/>
                          <a:cxnLst/>
                          <a:rect l="0" t="0" r="0" b="0"/>
                          <a:pathLst>
                            <a:path w="173498" h="347727">
                              <a:moveTo>
                                <a:pt x="10876" y="0"/>
                              </a:moveTo>
                              <a:lnTo>
                                <a:pt x="173498" y="0"/>
                              </a:lnTo>
                              <a:lnTo>
                                <a:pt x="64735" y="306627"/>
                              </a:lnTo>
                              <a:lnTo>
                                <a:pt x="164504" y="306627"/>
                              </a:lnTo>
                              <a:lnTo>
                                <a:pt x="164504" y="347727"/>
                              </a:lnTo>
                              <a:lnTo>
                                <a:pt x="0" y="347727"/>
                              </a:lnTo>
                              <a:lnTo>
                                <a:pt x="109181" y="41100"/>
                              </a:lnTo>
                              <a:lnTo>
                                <a:pt x="10876" y="41100"/>
                              </a:lnTo>
                              <a:lnTo>
                                <a:pt x="10876"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0" name="Shape 4160"/>
                      <wps:cNvSpPr/>
                      <wps:spPr>
                        <a:xfrm>
                          <a:off x="5585030" y="169037"/>
                          <a:ext cx="126855" cy="347727"/>
                        </a:xfrm>
                        <a:custGeom>
                          <a:avLst/>
                          <a:gdLst/>
                          <a:ahLst/>
                          <a:cxnLst/>
                          <a:rect l="0" t="0" r="0" b="0"/>
                          <a:pathLst>
                            <a:path w="126855" h="347727">
                              <a:moveTo>
                                <a:pt x="0" y="0"/>
                              </a:moveTo>
                              <a:lnTo>
                                <a:pt x="126646" y="0"/>
                              </a:lnTo>
                              <a:lnTo>
                                <a:pt x="126646" y="41100"/>
                              </a:lnTo>
                              <a:lnTo>
                                <a:pt x="48420" y="41100"/>
                              </a:lnTo>
                              <a:lnTo>
                                <a:pt x="48420" y="142647"/>
                              </a:lnTo>
                              <a:lnTo>
                                <a:pt x="126855" y="142647"/>
                              </a:lnTo>
                              <a:lnTo>
                                <a:pt x="126855" y="183746"/>
                              </a:lnTo>
                              <a:lnTo>
                                <a:pt x="48420" y="183746"/>
                              </a:lnTo>
                              <a:lnTo>
                                <a:pt x="48420" y="306627"/>
                              </a:lnTo>
                              <a:lnTo>
                                <a:pt x="126855" y="306627"/>
                              </a:lnTo>
                              <a:lnTo>
                                <a:pt x="126855"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1" name="Shape 4161"/>
                      <wps:cNvSpPr/>
                      <wps:spPr>
                        <a:xfrm>
                          <a:off x="5751311" y="169037"/>
                          <a:ext cx="85075" cy="347727"/>
                        </a:xfrm>
                        <a:custGeom>
                          <a:avLst/>
                          <a:gdLst/>
                          <a:ahLst/>
                          <a:cxnLst/>
                          <a:rect l="0" t="0" r="0" b="0"/>
                          <a:pathLst>
                            <a:path w="85075" h="347727">
                              <a:moveTo>
                                <a:pt x="0" y="0"/>
                              </a:moveTo>
                              <a:lnTo>
                                <a:pt x="55741" y="0"/>
                              </a:lnTo>
                              <a:lnTo>
                                <a:pt x="85075" y="3638"/>
                              </a:lnTo>
                              <a:lnTo>
                                <a:pt x="85075" y="55153"/>
                              </a:lnTo>
                              <a:lnTo>
                                <a:pt x="80070" y="49667"/>
                              </a:lnTo>
                              <a:cubicBezTo>
                                <a:pt x="70898" y="43989"/>
                                <a:pt x="60264" y="41100"/>
                                <a:pt x="48211" y="41100"/>
                              </a:cubicBezTo>
                              <a:lnTo>
                                <a:pt x="48211" y="306627"/>
                              </a:lnTo>
                              <a:cubicBezTo>
                                <a:pt x="62617" y="306627"/>
                                <a:pt x="74428" y="302967"/>
                                <a:pt x="84041" y="296310"/>
                              </a:cubicBezTo>
                              <a:lnTo>
                                <a:pt x="85075" y="295018"/>
                              </a:lnTo>
                              <a:lnTo>
                                <a:pt x="85075" y="344134"/>
                              </a:lnTo>
                              <a:lnTo>
                                <a:pt x="595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2" name="Shape 4162"/>
                      <wps:cNvSpPr/>
                      <wps:spPr>
                        <a:xfrm>
                          <a:off x="5836387" y="172675"/>
                          <a:ext cx="87376" cy="340496"/>
                        </a:xfrm>
                        <a:custGeom>
                          <a:avLst/>
                          <a:gdLst/>
                          <a:ahLst/>
                          <a:cxnLst/>
                          <a:rect l="0" t="0" r="0" b="0"/>
                          <a:pathLst>
                            <a:path w="87376" h="340496">
                              <a:moveTo>
                                <a:pt x="0" y="0"/>
                              </a:moveTo>
                              <a:lnTo>
                                <a:pt x="2013" y="250"/>
                              </a:lnTo>
                              <a:cubicBezTo>
                                <a:pt x="68240" y="18018"/>
                                <a:pt x="87376" y="94026"/>
                                <a:pt x="87376" y="172997"/>
                              </a:cubicBezTo>
                              <a:cubicBezTo>
                                <a:pt x="87376" y="237967"/>
                                <a:pt x="69681" y="320232"/>
                                <a:pt x="5076" y="339783"/>
                              </a:cubicBezTo>
                              <a:lnTo>
                                <a:pt x="0" y="340496"/>
                              </a:lnTo>
                              <a:lnTo>
                                <a:pt x="0" y="291379"/>
                              </a:lnTo>
                              <a:lnTo>
                                <a:pt x="21609" y="264373"/>
                              </a:lnTo>
                              <a:cubicBezTo>
                                <a:pt x="32838" y="240398"/>
                                <a:pt x="36864" y="207089"/>
                                <a:pt x="36864" y="169755"/>
                              </a:cubicBezTo>
                              <a:cubicBezTo>
                                <a:pt x="36864" y="126720"/>
                                <a:pt x="30485" y="93647"/>
                                <a:pt x="18079" y="71332"/>
                              </a:cubicBezTo>
                              <a:lnTo>
                                <a:pt x="0" y="51515"/>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3" name="Shape 4163"/>
                      <wps:cNvSpPr/>
                      <wps:spPr>
                        <a:xfrm>
                          <a:off x="5970092" y="169037"/>
                          <a:ext cx="165863" cy="347727"/>
                        </a:xfrm>
                        <a:custGeom>
                          <a:avLst/>
                          <a:gdLst/>
                          <a:ahLst/>
                          <a:cxnLst/>
                          <a:rect l="0" t="0" r="0" b="0"/>
                          <a:pathLst>
                            <a:path w="165863" h="347727">
                              <a:moveTo>
                                <a:pt x="0" y="0"/>
                              </a:moveTo>
                              <a:lnTo>
                                <a:pt x="48211" y="0"/>
                              </a:lnTo>
                              <a:lnTo>
                                <a:pt x="119116" y="220245"/>
                              </a:lnTo>
                              <a:lnTo>
                                <a:pt x="120057" y="220245"/>
                              </a:lnTo>
                              <a:lnTo>
                                <a:pt x="120057" y="0"/>
                              </a:lnTo>
                              <a:lnTo>
                                <a:pt x="165863" y="0"/>
                              </a:lnTo>
                              <a:lnTo>
                                <a:pt x="165863" y="347727"/>
                              </a:lnTo>
                              <a:lnTo>
                                <a:pt x="117652" y="347727"/>
                              </a:lnTo>
                              <a:lnTo>
                                <a:pt x="46747" y="127587"/>
                              </a:lnTo>
                              <a:lnTo>
                                <a:pt x="45806" y="127587"/>
                              </a:lnTo>
                              <a:lnTo>
                                <a:pt x="45806"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4" name="Shape 4164"/>
                      <wps:cNvSpPr/>
                      <wps:spPr>
                        <a:xfrm>
                          <a:off x="6188872" y="169037"/>
                          <a:ext cx="126647" cy="347727"/>
                        </a:xfrm>
                        <a:custGeom>
                          <a:avLst/>
                          <a:gdLst/>
                          <a:ahLst/>
                          <a:cxnLst/>
                          <a:rect l="0" t="0" r="0" b="0"/>
                          <a:pathLst>
                            <a:path w="126647" h="347727">
                              <a:moveTo>
                                <a:pt x="0" y="0"/>
                              </a:moveTo>
                              <a:lnTo>
                                <a:pt x="126647" y="0"/>
                              </a:lnTo>
                              <a:lnTo>
                                <a:pt x="126647" y="41100"/>
                              </a:lnTo>
                              <a:lnTo>
                                <a:pt x="48212" y="41100"/>
                              </a:lnTo>
                              <a:lnTo>
                                <a:pt x="48212" y="142647"/>
                              </a:lnTo>
                              <a:lnTo>
                                <a:pt x="126647" y="142647"/>
                              </a:lnTo>
                              <a:lnTo>
                                <a:pt x="126647" y="183746"/>
                              </a:lnTo>
                              <a:lnTo>
                                <a:pt x="48212" y="183746"/>
                              </a:lnTo>
                              <a:lnTo>
                                <a:pt x="48212" y="306627"/>
                              </a:lnTo>
                              <a:lnTo>
                                <a:pt x="126647" y="306627"/>
                              </a:lnTo>
                              <a:lnTo>
                                <a:pt x="126647" y="347727"/>
                              </a:lnTo>
                              <a:lnTo>
                                <a:pt x="0" y="347727"/>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5" name="Shape 4165"/>
                      <wps:cNvSpPr/>
                      <wps:spPr>
                        <a:xfrm>
                          <a:off x="6336748" y="169037"/>
                          <a:ext cx="281632" cy="347727"/>
                        </a:xfrm>
                        <a:custGeom>
                          <a:avLst/>
                          <a:gdLst/>
                          <a:ahLst/>
                          <a:cxnLst/>
                          <a:rect l="0" t="0" r="0" b="0"/>
                          <a:pathLst>
                            <a:path w="281632" h="347727">
                              <a:moveTo>
                                <a:pt x="115455" y="0"/>
                              </a:moveTo>
                              <a:lnTo>
                                <a:pt x="166072" y="0"/>
                              </a:lnTo>
                              <a:lnTo>
                                <a:pt x="197445" y="244716"/>
                              </a:lnTo>
                              <a:lnTo>
                                <a:pt x="198387" y="244716"/>
                              </a:lnTo>
                              <a:lnTo>
                                <a:pt x="233421" y="0"/>
                              </a:lnTo>
                              <a:lnTo>
                                <a:pt x="281632" y="0"/>
                              </a:lnTo>
                              <a:lnTo>
                                <a:pt x="222022" y="347727"/>
                              </a:lnTo>
                              <a:lnTo>
                                <a:pt x="176216" y="347727"/>
                              </a:lnTo>
                              <a:lnTo>
                                <a:pt x="141287" y="102070"/>
                              </a:lnTo>
                              <a:lnTo>
                                <a:pt x="140346" y="102070"/>
                              </a:lnTo>
                              <a:lnTo>
                                <a:pt x="105311" y="347727"/>
                              </a:lnTo>
                              <a:lnTo>
                                <a:pt x="59506" y="347727"/>
                              </a:lnTo>
                              <a:lnTo>
                                <a:pt x="0" y="0"/>
                              </a:lnTo>
                              <a:lnTo>
                                <a:pt x="50512" y="0"/>
                              </a:lnTo>
                              <a:lnTo>
                                <a:pt x="83141" y="244716"/>
                              </a:lnTo>
                              <a:lnTo>
                                <a:pt x="84082" y="244716"/>
                              </a:lnTo>
                              <a:lnTo>
                                <a:pt x="11545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6" name="Shape 4166"/>
                      <wps:cNvSpPr/>
                      <wps:spPr>
                        <a:xfrm>
                          <a:off x="6639088" y="162135"/>
                          <a:ext cx="167327" cy="361532"/>
                        </a:xfrm>
                        <a:custGeom>
                          <a:avLst/>
                          <a:gdLst/>
                          <a:ahLst/>
                          <a:cxnLst/>
                          <a:rect l="0" t="0" r="0" b="0"/>
                          <a:pathLst>
                            <a:path w="167327" h="361532">
                              <a:moveTo>
                                <a:pt x="81781" y="0"/>
                              </a:moveTo>
                              <a:cubicBezTo>
                                <a:pt x="129469" y="0"/>
                                <a:pt x="159693" y="28759"/>
                                <a:pt x="161157" y="76029"/>
                              </a:cubicBezTo>
                              <a:lnTo>
                                <a:pt x="117652" y="91193"/>
                              </a:lnTo>
                              <a:cubicBezTo>
                                <a:pt x="115770" y="65258"/>
                                <a:pt x="107193" y="43087"/>
                                <a:pt x="82722" y="43087"/>
                              </a:cubicBezTo>
                              <a:cubicBezTo>
                                <a:pt x="63793" y="43087"/>
                                <a:pt x="52498" y="60029"/>
                                <a:pt x="52498" y="79376"/>
                              </a:cubicBezTo>
                              <a:cubicBezTo>
                                <a:pt x="52498" y="96945"/>
                                <a:pt x="60028" y="116711"/>
                                <a:pt x="85127" y="141287"/>
                              </a:cubicBezTo>
                              <a:lnTo>
                                <a:pt x="124344" y="179563"/>
                              </a:lnTo>
                              <a:cubicBezTo>
                                <a:pt x="157392" y="211774"/>
                                <a:pt x="167327" y="238232"/>
                                <a:pt x="167327" y="274522"/>
                              </a:cubicBezTo>
                              <a:cubicBezTo>
                                <a:pt x="167327" y="322315"/>
                                <a:pt x="138463" y="361532"/>
                                <a:pt x="83663" y="361532"/>
                              </a:cubicBezTo>
                              <a:cubicBezTo>
                                <a:pt x="36393" y="361532"/>
                                <a:pt x="5228" y="332249"/>
                                <a:pt x="0" y="277868"/>
                              </a:cubicBezTo>
                              <a:lnTo>
                                <a:pt x="45806" y="263227"/>
                              </a:lnTo>
                              <a:cubicBezTo>
                                <a:pt x="48630" y="295333"/>
                                <a:pt x="60447" y="319909"/>
                                <a:pt x="84604" y="319909"/>
                              </a:cubicBezTo>
                              <a:cubicBezTo>
                                <a:pt x="102070" y="319909"/>
                                <a:pt x="119534" y="305268"/>
                                <a:pt x="119534" y="277345"/>
                              </a:cubicBezTo>
                              <a:cubicBezTo>
                                <a:pt x="119534" y="258416"/>
                                <a:pt x="111482" y="237187"/>
                                <a:pt x="85546" y="211251"/>
                              </a:cubicBezTo>
                              <a:lnTo>
                                <a:pt x="47269" y="174857"/>
                              </a:lnTo>
                              <a:cubicBezTo>
                                <a:pt x="15895" y="143483"/>
                                <a:pt x="4287" y="116711"/>
                                <a:pt x="4287" y="82722"/>
                              </a:cubicBezTo>
                              <a:cubicBezTo>
                                <a:pt x="4287" y="31165"/>
                                <a:pt x="41622" y="0"/>
                                <a:pt x="8178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4167" name="Rectangle 4167"/>
                      <wps:cNvSpPr/>
                      <wps:spPr>
                        <a:xfrm>
                          <a:off x="4825752" y="710680"/>
                          <a:ext cx="1594424" cy="132485"/>
                        </a:xfrm>
                        <a:prstGeom prst="rect">
                          <a:avLst/>
                        </a:prstGeom>
                        <a:ln>
                          <a:noFill/>
                        </a:ln>
                      </wps:spPr>
                      <wps:txbx>
                        <w:txbxContent>
                          <w:p w14:paraId="20098E75" w14:textId="77777777" w:rsidR="00F21E49" w:rsidRDefault="00035B4A">
                            <w:pPr>
                              <w:spacing w:after="160"/>
                              <w:ind w:left="0" w:firstLine="0"/>
                            </w:pPr>
                            <w:r>
                              <w:rPr>
                                <w:rFonts w:ascii="Calibri" w:eastAsia="Calibri" w:hAnsi="Calibri" w:cs="Calibri"/>
                                <w:color w:val="555555"/>
                              </w:rPr>
                              <w:t>National</w:t>
                            </w:r>
                            <w:r>
                              <w:rPr>
                                <w:rFonts w:ascii="Calibri" w:eastAsia="Calibri" w:hAnsi="Calibri" w:cs="Calibri"/>
                                <w:color w:val="555555"/>
                                <w:spacing w:val="8"/>
                              </w:rPr>
                              <w:t xml:space="preserve"> </w:t>
                            </w:r>
                            <w:r>
                              <w:rPr>
                                <w:rFonts w:ascii="Calibri" w:eastAsia="Calibri" w:hAnsi="Calibri" w:cs="Calibri"/>
                                <w:color w:val="555555"/>
                              </w:rPr>
                              <w:t>Headline</w:t>
                            </w:r>
                          </w:p>
                        </w:txbxContent>
                      </wps:txbx>
                      <wps:bodyPr horzOverflow="overflow" vert="horz" lIns="0" tIns="0" rIns="0" bIns="0" rtlCol="0">
                        <a:noAutofit/>
                      </wps:bodyPr>
                    </wps:wsp>
                    <wps:wsp>
                      <wps:cNvPr id="4168" name="Rectangle 4168"/>
                      <wps:cNvSpPr/>
                      <wps:spPr>
                        <a:xfrm>
                          <a:off x="6024567" y="710680"/>
                          <a:ext cx="86549" cy="132485"/>
                        </a:xfrm>
                        <a:prstGeom prst="rect">
                          <a:avLst/>
                        </a:prstGeom>
                        <a:ln>
                          <a:noFill/>
                        </a:ln>
                      </wps:spPr>
                      <wps:txbx>
                        <w:txbxContent>
                          <w:p w14:paraId="1E092506" w14:textId="77777777" w:rsidR="00F21E49" w:rsidRDefault="00035B4A">
                            <w:pPr>
                              <w:spacing w:after="160"/>
                              <w:ind w:left="0" w:firstLine="0"/>
                            </w:pPr>
                            <w:r>
                              <w:rPr>
                                <w:rFonts w:ascii="Calibri" w:eastAsia="Calibri" w:hAnsi="Calibri" w:cs="Calibri"/>
                                <w:color w:val="555555"/>
                              </w:rPr>
                              <w:t>s</w:t>
                            </w:r>
                          </w:p>
                        </w:txbxContent>
                      </wps:txbx>
                      <wps:bodyPr horzOverflow="overflow" vert="horz" lIns="0" tIns="0" rIns="0" bIns="0" rtlCol="0">
                        <a:noAutofit/>
                      </wps:bodyPr>
                    </wps:wsp>
                    <wps:wsp>
                      <wps:cNvPr id="4169" name="Rectangle 4169"/>
                      <wps:cNvSpPr/>
                      <wps:spPr>
                        <a:xfrm>
                          <a:off x="6385620" y="710680"/>
                          <a:ext cx="860067" cy="132485"/>
                        </a:xfrm>
                        <a:prstGeom prst="rect">
                          <a:avLst/>
                        </a:prstGeom>
                        <a:ln>
                          <a:noFill/>
                        </a:ln>
                      </wps:spPr>
                      <wps:txbx>
                        <w:txbxContent>
                          <w:p w14:paraId="66D54379" w14:textId="77777777" w:rsidR="00F21E49" w:rsidRDefault="00035B4A">
                            <w:pPr>
                              <w:spacing w:after="160"/>
                              <w:ind w:left="0" w:firstLine="0"/>
                            </w:pPr>
                            <w:r>
                              <w:rPr>
                                <w:rFonts w:ascii="Calibri" w:eastAsia="Calibri" w:hAnsi="Calibri" w:cs="Calibri"/>
                                <w:color w:val="555555"/>
                              </w:rPr>
                              <w:t>Arizona</w:t>
                            </w:r>
                            <w:r>
                              <w:rPr>
                                <w:rFonts w:ascii="Calibri" w:eastAsia="Calibri" w:hAnsi="Calibri" w:cs="Calibri"/>
                                <w:color w:val="555555"/>
                                <w:spacing w:val="8"/>
                              </w:rPr>
                              <w:t xml:space="preserve"> </w:t>
                            </w:r>
                            <w:r>
                              <w:rPr>
                                <w:rFonts w:ascii="Calibri" w:eastAsia="Calibri" w:hAnsi="Calibri" w:cs="Calibri"/>
                                <w:color w:val="555555"/>
                              </w:rPr>
                              <w:t>H</w:t>
                            </w:r>
                          </w:p>
                        </w:txbxContent>
                      </wps:txbx>
                      <wps:bodyPr horzOverflow="overflow" vert="horz" lIns="0" tIns="0" rIns="0" bIns="0" rtlCol="0">
                        <a:noAutofit/>
                      </wps:bodyPr>
                    </wps:wsp>
                    <wps:wsp>
                      <wps:cNvPr id="4170" name="Rectangle 4170"/>
                      <wps:cNvSpPr/>
                      <wps:spPr>
                        <a:xfrm>
                          <a:off x="7032286" y="710680"/>
                          <a:ext cx="107123" cy="132485"/>
                        </a:xfrm>
                        <a:prstGeom prst="rect">
                          <a:avLst/>
                        </a:prstGeom>
                        <a:ln>
                          <a:noFill/>
                        </a:ln>
                      </wps:spPr>
                      <wps:txbx>
                        <w:txbxContent>
                          <w:p w14:paraId="3FAD7EB5" w14:textId="77777777" w:rsidR="00F21E49" w:rsidRDefault="00035B4A">
                            <w:pPr>
                              <w:spacing w:after="160"/>
                              <w:ind w:left="0" w:firstLine="0"/>
                            </w:pPr>
                            <w:r>
                              <w:rPr>
                                <w:rFonts w:ascii="Calibri" w:eastAsia="Calibri" w:hAnsi="Calibri" w:cs="Calibri"/>
                                <w:color w:val="555555"/>
                              </w:rPr>
                              <w:t>e</w:t>
                            </w:r>
                          </w:p>
                        </w:txbxContent>
                      </wps:txbx>
                      <wps:bodyPr horzOverflow="overflow" vert="horz" lIns="0" tIns="0" rIns="0" bIns="0" rtlCol="0">
                        <a:noAutofit/>
                      </wps:bodyPr>
                    </wps:wsp>
                  </wpg:wgp>
                </a:graphicData>
              </a:graphic>
            </wp:anchor>
          </w:drawing>
        </mc:Choice>
        <mc:Fallback xmlns:a="http://schemas.openxmlformats.org/drawingml/2006/main">
          <w:pict>
            <v:group id="Group 4153" style="width:560.065pt;height:108.04pt;position:absolute;mso-position-horizontal-relative:page;mso-position-horizontal:absolute;margin-left:29pt;mso-position-vertical-relative:page;margin-top:29pt;" coordsize="71128,13721">
              <v:shape id="Shape 4154" style="position:absolute;width:70484;height:13721;left:0;top:0;" coordsize="7048499,1372108" path="m0,0l7048499,0l7048499,9525l9525,9525l9525,1276349l7048499,1276349l7048499,1372108l0,1372108l0,0x">
                <v:stroke weight="0pt" endcap="flat" joinstyle="miter" miterlimit="10" on="false" color="#000000" opacity="0"/>
                <v:fill on="true" color="#000000" opacity="0.101961"/>
              </v:shape>
              <v:shape id="Shape 4448" style="position:absolute;width:70485;height:12858;left:0;top:0;" coordsize="7048500,1285875" path="m0,0l7048500,0l7048500,1285875l0,1285875l0,0">
                <v:stroke weight="0pt" endcap="flat" joinstyle="miter" miterlimit="10" on="false" color="#000000" opacity="0"/>
                <v:fill on="true" color="#ffffff"/>
              </v:shape>
              <v:shape id="Shape 4156" style="position:absolute;width:1333;height:666;left:33432;top:0;" coordsize="133351,66675" path="m0,0l133351,0l66675,66675l0,0x">
                <v:stroke weight="0pt" endcap="flat" joinstyle="miter" miterlimit="10" on="false" color="#000000" opacity="0"/>
                <v:fill on="true" color="#000000"/>
              </v:shape>
              <v:shape id="Shape 4157" style="position:absolute;width:977;height:3477;left:51569;top:1690;" coordsize="97730,347727" path="m73206,0l97730,0l97730,78435l97259,78435l67036,237186l97730,237186l97730,275881l59506,275881l45806,347727l0,347727l73206,0x">
                <v:stroke weight="0pt" endcap="flat" joinstyle="miter" miterlimit="10" on="false" color="#000000" opacity="0"/>
                <v:fill on="true" color="#231f20"/>
              </v:shape>
              <v:shape id="Shape 4158" style="position:absolute;width:1021;height:3477;left:52547;top:1690;" coordsize="102122,347727" path="m0,0l23687,0l102122,347727l51505,347727l37805,275881l0,275881l0,237186l30694,237186l471,78435l0,78435l0,0x">
                <v:stroke weight="0pt" endcap="flat" joinstyle="miter" miterlimit="10" on="false" color="#000000" opacity="0"/>
                <v:fill on="true" color="#231f20"/>
              </v:shape>
              <v:shape id="Shape 4159" style="position:absolute;width:1734;height:3477;left:53756;top:1690;" coordsize="173498,347727" path="m10876,0l173498,0l64735,306627l164504,306627l164504,347727l0,347727l109181,41100l10876,41100l10876,0x">
                <v:stroke weight="0pt" endcap="flat" joinstyle="miter" miterlimit="10" on="false" color="#000000" opacity="0"/>
                <v:fill on="true" color="#231f20"/>
              </v:shape>
              <v:shape id="Shape 4160" style="position:absolute;width:1268;height:3477;left:55850;top:1690;" coordsize="126855,347727" path="m0,0l126646,0l126646,41100l48420,41100l48420,142647l126855,142647l126855,183746l48420,183746l48420,306627l126855,306627l126855,347727l0,347727l0,0x">
                <v:stroke weight="0pt" endcap="flat" joinstyle="miter" miterlimit="10" on="false" color="#000000" opacity="0"/>
                <v:fill on="true" color="#231f20"/>
              </v:shape>
              <v:shape id="Shape 4161" style="position:absolute;width:850;height:3477;left:57513;top:1690;" coordsize="85075,347727" path="m0,0l55741,0l85075,3638l85075,55153l80070,49667c70898,43989,60264,41100,48211,41100l48211,306627c62617,306627,74428,302967,84041,296310l85075,295018l85075,344134l59506,347727l0,347727l0,0x">
                <v:stroke weight="0pt" endcap="flat" joinstyle="miter" miterlimit="10" on="false" color="#000000" opacity="0"/>
                <v:fill on="true" color="#231f20"/>
              </v:shape>
              <v:shape id="Shape 4162" style="position:absolute;width:873;height:3404;left:58363;top:1726;" coordsize="87376,340496" path="m0,0l2013,250c68240,18018,87376,94026,87376,172997c87376,237967,69681,320232,5076,339783l0,340496l0,291379l21609,264373c32838,240398,36864,207089,36864,169755c36864,126720,30485,93647,18079,71332l0,51515l0,0x">
                <v:stroke weight="0pt" endcap="flat" joinstyle="miter" miterlimit="10" on="false" color="#000000" opacity="0"/>
                <v:fill on="true" color="#231f20"/>
              </v:shape>
              <v:shape id="Shape 4163" style="position:absolute;width:1658;height:3477;left:59700;top:1690;" coordsize="165863,347727" path="m0,0l48211,0l119116,220245l120057,220245l120057,0l165863,0l165863,347727l117652,347727l46747,127587l45806,127587l45806,347727l0,347727l0,0x">
                <v:stroke weight="0pt" endcap="flat" joinstyle="miter" miterlimit="10" on="false" color="#000000" opacity="0"/>
                <v:fill on="true" color="#231f20"/>
              </v:shape>
              <v:shape id="Shape 4164" style="position:absolute;width:1266;height:3477;left:61888;top:1690;" coordsize="126647,347727" path="m0,0l126647,0l126647,41100l48212,41100l48212,142647l126647,142647l126647,183746l48212,183746l48212,306627l126647,306627l126647,347727l0,347727l0,0x">
                <v:stroke weight="0pt" endcap="flat" joinstyle="miter" miterlimit="10" on="false" color="#000000" opacity="0"/>
                <v:fill on="true" color="#231f20"/>
              </v:shape>
              <v:shape id="Shape 4165" style="position:absolute;width:2816;height:3477;left:63367;top:1690;" coordsize="281632,347727" path="m115455,0l166072,0l197445,244716l198387,244716l233421,0l281632,0l222022,347727l176216,347727l141287,102070l140346,102070l105311,347727l59506,347727l0,0l50512,0l83141,244716l84082,244716l115455,0x">
                <v:stroke weight="0pt" endcap="flat" joinstyle="miter" miterlimit="10" on="false" color="#000000" opacity="0"/>
                <v:fill on="true" color="#231f20"/>
              </v:shape>
              <v:shape id="Shape 4166" style="position:absolute;width:1673;height:3615;left:66390;top:1621;" coordsize="167327,361532" path="m81781,0c129469,0,159693,28759,161157,76029l117652,91193c115770,65258,107193,43087,82722,43087c63793,43087,52498,60029,52498,79376c52498,96945,60028,116711,85127,141287l124344,179563c157392,211774,167327,238232,167327,274522c167327,322315,138463,361532,83663,361532c36393,361532,5228,332249,0,277868l45806,263227c48630,295333,60447,319909,84604,319909c102070,319909,119534,305268,119534,277345c119534,258416,111482,237187,85546,211251l47269,174857c15895,143483,4287,116711,4287,82722c4287,31165,41622,0,81781,0x">
                <v:stroke weight="0pt" endcap="flat" joinstyle="miter" miterlimit="10" on="false" color="#000000" opacity="0"/>
                <v:fill on="true" color="#231f20"/>
              </v:shape>
              <v:rect id="Rectangle 4167" style="position:absolute;width:15944;height:1324;left:48257;top:7106;" filled="f" stroked="f">
                <v:textbox inset="0,0,0,0">
                  <w:txbxContent>
                    <w:p>
                      <w:pPr>
                        <w:spacing w:before="0" w:after="160" w:line="259" w:lineRule="auto"/>
                        <w:ind w:left="0" w:firstLine="0"/>
                      </w:pPr>
                      <w:r>
                        <w:rPr>
                          <w:rFonts w:cs="Calibri" w:hAnsi="Calibri" w:eastAsia="Calibri" w:ascii="Calibri"/>
                          <w:color w:val="555555"/>
                        </w:rPr>
                        <w:t xml:space="preserve">National</w:t>
                      </w:r>
                      <w:r>
                        <w:rPr>
                          <w:rFonts w:cs="Calibri" w:hAnsi="Calibri" w:eastAsia="Calibri" w:ascii="Calibri"/>
                          <w:color w:val="555555"/>
                          <w:spacing w:val="8"/>
                        </w:rPr>
                        <w:t xml:space="preserve"> </w:t>
                      </w:r>
                      <w:r>
                        <w:rPr>
                          <w:rFonts w:cs="Calibri" w:hAnsi="Calibri" w:eastAsia="Calibri" w:ascii="Calibri"/>
                          <w:color w:val="555555"/>
                        </w:rPr>
                        <w:t xml:space="preserve">Headline</w:t>
                      </w:r>
                    </w:p>
                  </w:txbxContent>
                </v:textbox>
              </v:rect>
              <v:rect id="Rectangle 4168" style="position:absolute;width:865;height:1324;left:60245;top:7106;" filled="f" stroked="f">
                <v:textbox inset="0,0,0,0">
                  <w:txbxContent>
                    <w:p>
                      <w:pPr>
                        <w:spacing w:before="0" w:after="160" w:line="259" w:lineRule="auto"/>
                        <w:ind w:left="0" w:firstLine="0"/>
                      </w:pPr>
                      <w:r>
                        <w:rPr>
                          <w:rFonts w:cs="Calibri" w:hAnsi="Calibri" w:eastAsia="Calibri" w:ascii="Calibri"/>
                          <w:color w:val="555555"/>
                        </w:rPr>
                        <w:t xml:space="preserve">s</w:t>
                      </w:r>
                    </w:p>
                  </w:txbxContent>
                </v:textbox>
              </v:rect>
              <v:rect id="Rectangle 4169" style="position:absolute;width:8600;height:1324;left:63856;top:7106;" filled="f" stroked="f">
                <v:textbox inset="0,0,0,0">
                  <w:txbxContent>
                    <w:p>
                      <w:pPr>
                        <w:spacing w:before="0" w:after="160" w:line="259" w:lineRule="auto"/>
                        <w:ind w:left="0" w:firstLine="0"/>
                      </w:pPr>
                      <w:r>
                        <w:rPr>
                          <w:rFonts w:cs="Calibri" w:hAnsi="Calibri" w:eastAsia="Calibri" w:ascii="Calibri"/>
                          <w:color w:val="555555"/>
                        </w:rPr>
                        <w:t xml:space="preserve">Arizona</w:t>
                      </w:r>
                      <w:r>
                        <w:rPr>
                          <w:rFonts w:cs="Calibri" w:hAnsi="Calibri" w:eastAsia="Calibri" w:ascii="Calibri"/>
                          <w:color w:val="555555"/>
                          <w:spacing w:val="8"/>
                        </w:rPr>
                        <w:t xml:space="preserve"> </w:t>
                      </w:r>
                      <w:r>
                        <w:rPr>
                          <w:rFonts w:cs="Calibri" w:hAnsi="Calibri" w:eastAsia="Calibri" w:ascii="Calibri"/>
                          <w:color w:val="555555"/>
                        </w:rPr>
                        <w:t xml:space="preserve">H</w:t>
                      </w:r>
                    </w:p>
                  </w:txbxContent>
                </v:textbox>
              </v:rect>
              <v:rect id="Rectangle 4170" style="position:absolute;width:1071;height:1324;left:70322;top:7106;" filled="f" stroked="f">
                <v:textbox inset="0,0,0,0">
                  <w:txbxContent>
                    <w:p>
                      <w:pPr>
                        <w:spacing w:before="0" w:after="160" w:line="259" w:lineRule="auto"/>
                        <w:ind w:left="0" w:firstLine="0"/>
                      </w:pPr>
                      <w:r>
                        <w:rPr>
                          <w:rFonts w:cs="Calibri" w:hAnsi="Calibri" w:eastAsia="Calibri" w:ascii="Calibri"/>
                          <w:color w:val="555555"/>
                        </w:rPr>
                        <w:t xml:space="preserve">e</w:t>
                      </w:r>
                    </w:p>
                  </w:txbxContent>
                </v:textbox>
              </v:rect>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E49"/>
    <w:rsid w:val="00035B4A"/>
    <w:rsid w:val="00CC0F4B"/>
    <w:rsid w:val="00F21E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78DE2"/>
  <w15:docId w15:val="{8E632765-7DDC-4BBD-A048-56DD2F88E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2"/>
      <w:ind w:left="10" w:hanging="10"/>
    </w:pPr>
    <w:rPr>
      <w:rFonts w:ascii="Times New Roman" w:eastAsia="Times New Roman" w:hAnsi="Times New Roman" w:cs="Times New Roman"/>
      <w:color w:val="000000"/>
      <w:sz w:val="21"/>
    </w:rPr>
  </w:style>
  <w:style w:type="paragraph" w:styleId="Heading1">
    <w:name w:val="heading 1"/>
    <w:next w:val="Normal"/>
    <w:link w:val="Heading1Char"/>
    <w:uiPriority w:val="9"/>
    <w:qFormat/>
    <w:pPr>
      <w:keepNext/>
      <w:keepLines/>
      <w:spacing w:after="0" w:line="216" w:lineRule="auto"/>
      <w:ind w:left="10" w:hanging="10"/>
      <w:outlineLvl w:val="0"/>
    </w:pPr>
    <w:rPr>
      <w:rFonts w:ascii="Times New Roman" w:eastAsia="Times New Roman" w:hAnsi="Times New Roman" w:cs="Times New Roman"/>
      <w:b/>
      <w:color w:val="000000"/>
      <w:sz w:val="54"/>
    </w:rPr>
  </w:style>
  <w:style w:type="paragraph" w:styleId="Heading2">
    <w:name w:val="heading 2"/>
    <w:next w:val="Normal"/>
    <w:link w:val="Heading2Char"/>
    <w:uiPriority w:val="9"/>
    <w:unhideWhenUsed/>
    <w:qFormat/>
    <w:pPr>
      <w:keepNext/>
      <w:keepLines/>
      <w:spacing w:after="48"/>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zednews.com/news/" TargetMode="External"/><Relationship Id="rId18" Type="http://schemas.openxmlformats.org/officeDocument/2006/relationships/hyperlink" Target="https://azednews.com/news/" TargetMode="External"/><Relationship Id="rId26" Type="http://schemas.openxmlformats.org/officeDocument/2006/relationships/header" Target="header3.xml"/><Relationship Id="rId39" Type="http://schemas.openxmlformats.org/officeDocument/2006/relationships/hyperlink" Target="https://azednews.com/news/" TargetMode="External"/><Relationship Id="rId21" Type="http://schemas.openxmlformats.org/officeDocument/2006/relationships/hyperlink" Target="https://youtu.be/Sy7wNtt124Y" TargetMode="External"/><Relationship Id="rId34" Type="http://schemas.openxmlformats.org/officeDocument/2006/relationships/hyperlink" Target="http://mesacc.edu/" TargetMode="External"/><Relationship Id="rId42" Type="http://schemas.openxmlformats.org/officeDocument/2006/relationships/image" Target="media/image4.jpg"/><Relationship Id="rId47" Type="http://schemas.openxmlformats.org/officeDocument/2006/relationships/hyperlink" Target="https://azednews.com/24-dysart-schools-to-participate-in-festival-of-the-arts-to-showcase-visual-and-performing-arts-programs-march-26/" TargetMode="External"/><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hyperlink" Target="https://www.facebook.com/sharer/sharer.php?u=https%3A%2F%2Fazednews.com%2Fmcc-bestows-two-2022-outstanding-adjunct-faculty-awards%2F" TargetMode="External"/><Relationship Id="rId2" Type="http://schemas.openxmlformats.org/officeDocument/2006/relationships/settings" Target="settings.xml"/><Relationship Id="rId16" Type="http://schemas.openxmlformats.org/officeDocument/2006/relationships/hyperlink" Target="https://azednews.com/news/" TargetMode="External"/><Relationship Id="rId29" Type="http://schemas.openxmlformats.org/officeDocument/2006/relationships/hyperlink" Target="https://azednews.com/news/" TargetMode="External"/><Relationship Id="rId11" Type="http://schemas.openxmlformats.org/officeDocument/2006/relationships/hyperlink" Target="https://azednews.com/news/" TargetMode="External"/><Relationship Id="rId24" Type="http://schemas.openxmlformats.org/officeDocument/2006/relationships/footer" Target="footer1.xml"/><Relationship Id="rId32" Type="http://schemas.openxmlformats.org/officeDocument/2006/relationships/hyperlink" Target="https://azednews.com/news/" TargetMode="External"/><Relationship Id="rId37" Type="http://schemas.openxmlformats.org/officeDocument/2006/relationships/hyperlink" Target="https://twitter.com/share?text=MCC%20bestows%20two%202022%20Outstanding%20Adjunct%20Faculty%20Awards&amp;url=https%3A%2F%2Fazednews.com%2Fmcc-bestows-two-2022-outstanding-adjunct-faculty-awards%2F" TargetMode="External"/><Relationship Id="rId40" Type="http://schemas.openxmlformats.org/officeDocument/2006/relationships/image" Target="media/image2.jpg"/><Relationship Id="rId45" Type="http://schemas.openxmlformats.org/officeDocument/2006/relationships/image" Target="media/image30.jpg"/><Relationship Id="rId53"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yperlink" Target="https://azednews.com/news/" TargetMode="External"/><Relationship Id="rId19" Type="http://schemas.openxmlformats.org/officeDocument/2006/relationships/hyperlink" Target="https://azednews.com/news-category/national-headlines/" TargetMode="External"/><Relationship Id="rId31" Type="http://schemas.openxmlformats.org/officeDocument/2006/relationships/hyperlink" Target="https://azednews.com/news/" TargetMode="External"/><Relationship Id="rId44" Type="http://schemas.openxmlformats.org/officeDocument/2006/relationships/image" Target="media/image20.jpg"/><Relationship Id="rId52"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hyperlink" Target="https://azednews.com/" TargetMode="External"/><Relationship Id="rId14" Type="http://schemas.openxmlformats.org/officeDocument/2006/relationships/hyperlink" Target="https://azednews.com/new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azednews.com/news/" TargetMode="External"/><Relationship Id="rId35" Type="http://schemas.openxmlformats.org/officeDocument/2006/relationships/hyperlink" Target="https://www.hlcommission.org/" TargetMode="External"/><Relationship Id="rId43" Type="http://schemas.openxmlformats.org/officeDocument/2006/relationships/image" Target="media/image10.jpg"/><Relationship Id="rId48" Type="http://schemas.openxmlformats.org/officeDocument/2006/relationships/hyperlink" Target="https://azednews.com/electrify-your-symphony-rock-orchestra-experience-comes-to-tucson/"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4.xml"/><Relationship Id="rId3" Type="http://schemas.openxmlformats.org/officeDocument/2006/relationships/webSettings" Target="webSettings.xml"/><Relationship Id="rId12" Type="http://schemas.openxmlformats.org/officeDocument/2006/relationships/hyperlink" Target="https://azednews.com/news/" TargetMode="External"/><Relationship Id="rId17" Type="http://schemas.openxmlformats.org/officeDocument/2006/relationships/hyperlink" Target="https://azednews.com/news/" TargetMode="External"/><Relationship Id="rId25" Type="http://schemas.openxmlformats.org/officeDocument/2006/relationships/footer" Target="footer2.xml"/><Relationship Id="rId33" Type="http://schemas.openxmlformats.org/officeDocument/2006/relationships/hyperlink" Target="https://azednews.com/news/" TargetMode="External"/><Relationship Id="rId38" Type="http://schemas.openxmlformats.org/officeDocument/2006/relationships/hyperlink" Target="https://www.facebook.com/sharer/sharer.php?u=https%3A%2F%2Fazednews.com%2Fmcc-bestows-two-2022-outstanding-adjunct-faculty-awards%2F" TargetMode="External"/><Relationship Id="rId46" Type="http://schemas.openxmlformats.org/officeDocument/2006/relationships/hyperlink" Target="https://azednews.com/toy-makers-by-state/" TargetMode="External"/><Relationship Id="rId20" Type="http://schemas.openxmlformats.org/officeDocument/2006/relationships/hyperlink" Target="https://azednews.com/news/" TargetMode="External"/><Relationship Id="rId41" Type="http://schemas.openxmlformats.org/officeDocument/2006/relationships/image" Target="media/image3.jpg"/><Relationship Id="rId54" Type="http://schemas.openxmlformats.org/officeDocument/2006/relationships/footer" Target="footer6.xml"/><Relationship Id="rId1" Type="http://schemas.openxmlformats.org/officeDocument/2006/relationships/styles" Target="styles.xml"/><Relationship Id="rId6" Type="http://schemas.openxmlformats.org/officeDocument/2006/relationships/hyperlink" Target="https://twitter.com/share?text=MCC%20bestows%20two%202022%20Outstanding%20Adjunct%20Faculty%20Awards&amp;url=https%3A%2F%2Fazednews.com%2Fmcc-bestows-two-2022-outstanding-adjunct-faculty-awards%2F" TargetMode="External"/><Relationship Id="rId15" Type="http://schemas.openxmlformats.org/officeDocument/2006/relationships/hyperlink" Target="https://azednews.com/" TargetMode="External"/><Relationship Id="rId23" Type="http://schemas.openxmlformats.org/officeDocument/2006/relationships/header" Target="header2.xml"/><Relationship Id="rId28" Type="http://schemas.openxmlformats.org/officeDocument/2006/relationships/hyperlink" Target="https://azednews.com/" TargetMode="External"/><Relationship Id="rId36" Type="http://schemas.openxmlformats.org/officeDocument/2006/relationships/hyperlink" Target="http://maricopa.edu/non-discrimination" TargetMode="External"/><Relationship Id="rId4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1509</Words>
  <Characters>8605</Characters>
  <Application>Microsoft Office Word</Application>
  <DocSecurity>0</DocSecurity>
  <Lines>71</Lines>
  <Paragraphs>20</Paragraphs>
  <ScaleCrop>false</ScaleCrop>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Hayward,Charis Castille LaBode</dc:creator>
  <cp:keywords/>
  <cp:lastModifiedBy>Hayward,Charis Castille LaBode</cp:lastModifiedBy>
  <cp:revision>2</cp:revision>
  <dcterms:created xsi:type="dcterms:W3CDTF">2022-11-07T17:31:00Z</dcterms:created>
  <dcterms:modified xsi:type="dcterms:W3CDTF">2022-11-07T17:31:00Z</dcterms:modified>
</cp:coreProperties>
</file>